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2336" w14:textId="00B48133" w:rsidR="00874FD7" w:rsidRPr="000271B6" w:rsidRDefault="00874FD7" w:rsidP="00874FD7">
      <w:pPr>
        <w:pStyle w:val="CH"/>
      </w:pPr>
      <w:bookmarkStart w:id="0" w:name="historyclause"/>
      <w:r w:rsidRPr="000271B6">
        <w:t>3GPP RAN WG4 Meeting #</w:t>
      </w:r>
      <w:r>
        <w:t>10</w:t>
      </w:r>
      <w:r w:rsidR="00A0257B">
        <w:t>8</w:t>
      </w:r>
      <w:r w:rsidRPr="000271B6">
        <w:tab/>
      </w:r>
      <w:r w:rsidRPr="000271B6">
        <w:tab/>
      </w:r>
      <w:r w:rsidR="00A335BC" w:rsidRPr="00A335BC">
        <w:rPr>
          <w:color w:val="000000"/>
          <w:sz w:val="18"/>
          <w:szCs w:val="18"/>
          <w:lang w:eastAsia="en-GB"/>
        </w:rPr>
        <w:t>R4-23</w:t>
      </w:r>
      <w:r w:rsidR="009312FD">
        <w:rPr>
          <w:color w:val="000000"/>
          <w:sz w:val="18"/>
          <w:szCs w:val="18"/>
          <w:lang w:eastAsia="en-GB"/>
        </w:rPr>
        <w:t>11229</w:t>
      </w:r>
    </w:p>
    <w:p w14:paraId="50DC9730" w14:textId="6721B895" w:rsidR="00D309CC" w:rsidRPr="00FD166F" w:rsidRDefault="00A0257B" w:rsidP="00874FD7">
      <w:pPr>
        <w:pStyle w:val="CH"/>
        <w:tabs>
          <w:tab w:val="clear" w:pos="7920"/>
        </w:tabs>
        <w:rPr>
          <w:b w:val="0"/>
        </w:rPr>
      </w:pPr>
      <w:r>
        <w:t>Toulouse</w:t>
      </w:r>
      <w:r w:rsidR="00874FD7">
        <w:t xml:space="preserve">, </w:t>
      </w:r>
      <w:r>
        <w:t>France</w:t>
      </w:r>
      <w:r w:rsidR="00874FD7">
        <w:t xml:space="preserve">, </w:t>
      </w:r>
      <w:r>
        <w:t>Aug</w:t>
      </w:r>
      <w:r w:rsidR="00874FD7">
        <w:t xml:space="preserve"> 2</w:t>
      </w:r>
      <w:r>
        <w:t>1</w:t>
      </w:r>
      <w:r w:rsidR="00874FD7">
        <w:t xml:space="preserve"> - 2</w:t>
      </w:r>
      <w:r>
        <w:t>5</w:t>
      </w:r>
      <w:r w:rsidR="00874FD7">
        <w:t>,</w:t>
      </w:r>
      <w:r w:rsidR="00874FD7" w:rsidRPr="000271B6">
        <w:t xml:space="preserve"> 202</w:t>
      </w:r>
      <w:r w:rsidR="00874FD7">
        <w:t>3</w:t>
      </w:r>
    </w:p>
    <w:p w14:paraId="39A0EE25" w14:textId="77777777" w:rsidR="00D309CC" w:rsidRDefault="00D309CC" w:rsidP="00D309CC">
      <w:pPr>
        <w:tabs>
          <w:tab w:val="left" w:pos="2160"/>
        </w:tabs>
        <w:rPr>
          <w:rFonts w:ascii="Arial" w:hAnsi="Arial" w:cs="Arial"/>
          <w:b/>
        </w:rPr>
      </w:pPr>
    </w:p>
    <w:p w14:paraId="6DDCE159" w14:textId="6F2F0D1C" w:rsidR="00D309CC" w:rsidRPr="00A91526" w:rsidRDefault="00D309CC" w:rsidP="00D309CC">
      <w:pPr>
        <w:pStyle w:val="CH"/>
        <w:rPr>
          <w:b w:val="0"/>
        </w:rPr>
      </w:pPr>
      <w:r w:rsidRPr="0008103A">
        <w:t>Agenda item:</w:t>
      </w:r>
      <w:r>
        <w:tab/>
      </w:r>
      <w:r w:rsidR="00874FD7" w:rsidRPr="00874FD7">
        <w:t>8.1</w:t>
      </w:r>
      <w:r w:rsidR="00D94144">
        <w:t>5</w:t>
      </w:r>
      <w:r w:rsidR="00874FD7" w:rsidRPr="00874FD7">
        <w:t>.3</w:t>
      </w:r>
    </w:p>
    <w:p w14:paraId="4DBE005A" w14:textId="3A181C23" w:rsidR="00D309CC" w:rsidRPr="00F614AC" w:rsidRDefault="00D309CC" w:rsidP="00D309CC">
      <w:pPr>
        <w:pStyle w:val="CH"/>
        <w:rPr>
          <w:b w:val="0"/>
        </w:rPr>
      </w:pPr>
      <w:r w:rsidRPr="00F614AC">
        <w:t>Source:</w:t>
      </w:r>
      <w:r w:rsidRPr="00F614AC">
        <w:tab/>
      </w:r>
      <w:r w:rsidRPr="009312FD">
        <w:t>Apple</w:t>
      </w:r>
      <w:r w:rsidR="003B4ECF" w:rsidRPr="009312FD">
        <w:t>, Telecom Italia</w:t>
      </w:r>
    </w:p>
    <w:p w14:paraId="0D2061A1" w14:textId="479887CA" w:rsidR="00D309CC" w:rsidRPr="00F614AC" w:rsidRDefault="00D309CC" w:rsidP="00FF59A5">
      <w:pPr>
        <w:pStyle w:val="CH"/>
        <w:ind w:left="2250" w:hanging="2250"/>
      </w:pPr>
      <w:r w:rsidRPr="00F614AC">
        <w:t>Title:</w:t>
      </w:r>
      <w:r w:rsidRPr="00F614AC">
        <w:tab/>
      </w:r>
      <w:r w:rsidR="00FF59A5" w:rsidRPr="00FF59A5">
        <w:t>TRP TRS device pool information</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002FA59E" w:rsidR="009D150D" w:rsidRPr="00F614AC" w:rsidRDefault="009D150D" w:rsidP="00D309CC">
      <w:pPr>
        <w:pStyle w:val="CH"/>
        <w:rPr>
          <w:b w:val="0"/>
        </w:rPr>
      </w:pPr>
      <w:r>
        <w:t>Related WI:</w:t>
      </w:r>
      <w:r>
        <w:tab/>
      </w:r>
      <w:r w:rsidR="00874FD7" w:rsidRPr="009312FD">
        <w:rPr>
          <w:lang w:val="en-US"/>
        </w:rPr>
        <w:t>NR_FR1_TRP_TRS_enh-</w:t>
      </w:r>
      <w:r w:rsidR="002272F6" w:rsidRPr="009312FD">
        <w:rPr>
          <w:lang w:val="en-US"/>
        </w:rPr>
        <w:t>Perf</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61AA8E64" w:rsidR="007C397B" w:rsidRPr="0094252E" w:rsidRDefault="00783850" w:rsidP="009632C0">
      <w:pPr>
        <w:rPr>
          <w:lang w:val="en-US"/>
        </w:rPr>
      </w:pPr>
      <w:r>
        <w:rPr>
          <w:lang w:val="en-US"/>
        </w:rPr>
        <w:t xml:space="preserve">The </w:t>
      </w:r>
      <w:r w:rsidR="00DF5591">
        <w:rPr>
          <w:lang w:val="en-US"/>
        </w:rPr>
        <w:t>work</w:t>
      </w:r>
      <w:r w:rsidR="00A0257B">
        <w:rPr>
          <w:lang w:val="en-US"/>
        </w:rPr>
        <w:t xml:space="preserve"> on </w:t>
      </w:r>
      <w:r w:rsidR="00A0257B" w:rsidRPr="00AF7B4C">
        <w:rPr>
          <w:lang w:val="en-US"/>
        </w:rPr>
        <w:t>UE TRP (Total Radiated Power) and TRS (Total Radiated Sensitivity) requirements and test methodologies for FR1 (NR SA and EN-DC)</w:t>
      </w:r>
      <w:r w:rsidR="00A0257B">
        <w:rPr>
          <w:lang w:val="en-US"/>
        </w:rPr>
        <w:t xml:space="preserve"> has</w:t>
      </w:r>
      <w:r w:rsidR="00DF5591">
        <w:rPr>
          <w:lang w:val="en-US"/>
        </w:rPr>
        <w:t xml:space="preserve"> continued into Rel-18, with the work item on the </w:t>
      </w:r>
      <w:r w:rsidR="00DF5591" w:rsidRPr="00DF5591">
        <w:rPr>
          <w:lang w:val="en-US"/>
        </w:rPr>
        <w:t>Enhancement of UE TRP (Total Radiated Power) and TRS (Total Radiated Sensitivity) requirements and test methodologies</w:t>
      </w:r>
      <w:r w:rsidR="00DF5591">
        <w:rPr>
          <w:lang w:val="en-US"/>
        </w:rPr>
        <w:t xml:space="preserve"> having been approved in RAN #97 </w:t>
      </w:r>
      <w:r w:rsidR="00DF5591">
        <w:rPr>
          <w:lang w:val="en-US"/>
        </w:rPr>
        <w:fldChar w:fldCharType="begin"/>
      </w:r>
      <w:r w:rsidR="00DF5591">
        <w:rPr>
          <w:lang w:val="en-US"/>
        </w:rPr>
        <w:instrText xml:space="preserve"> REF _Ref129206293 \r \h </w:instrText>
      </w:r>
      <w:r w:rsidR="009632C0">
        <w:rPr>
          <w:lang w:val="en-US"/>
        </w:rPr>
        <w:instrText xml:space="preserve"> \* MERGEFORMAT </w:instrText>
      </w:r>
      <w:r w:rsidR="00DF5591">
        <w:rPr>
          <w:lang w:val="en-US"/>
        </w:rPr>
      </w:r>
      <w:r w:rsidR="00DF5591">
        <w:rPr>
          <w:lang w:val="en-US"/>
        </w:rPr>
        <w:fldChar w:fldCharType="separate"/>
      </w:r>
      <w:r w:rsidR="00760038">
        <w:rPr>
          <w:lang w:val="en-US"/>
        </w:rPr>
        <w:t>[6]</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632C0">
        <w:rPr>
          <w:lang w:val="en-US"/>
        </w:rPr>
        <w:instrText xml:space="preserve"> \* MERGEFORMAT </w:instrText>
      </w:r>
      <w:r w:rsidR="009B57D0">
        <w:rPr>
          <w:lang w:val="en-US"/>
        </w:rPr>
      </w:r>
      <w:r w:rsidR="009B57D0">
        <w:rPr>
          <w:lang w:val="en-US"/>
        </w:rPr>
        <w:fldChar w:fldCharType="separate"/>
      </w:r>
      <w:r w:rsidR="00760038">
        <w:rPr>
          <w:lang w:val="en-US"/>
        </w:rPr>
        <w:t>[7]</w:t>
      </w:r>
      <w:r w:rsidR="009B57D0">
        <w:rPr>
          <w:lang w:val="en-US"/>
        </w:rPr>
        <w:fldChar w:fldCharType="end"/>
      </w:r>
      <w:r w:rsidR="00DF5591">
        <w:rPr>
          <w:lang w:val="en-US"/>
        </w:rPr>
        <w:t>.</w:t>
      </w:r>
      <w:r w:rsidR="002F1F47">
        <w:rPr>
          <w:lang w:val="en-US"/>
        </w:rPr>
        <w:t xml:space="preserve"> D</w:t>
      </w:r>
      <w:r w:rsidR="00DF5591">
        <w:rPr>
          <w:lang w:val="en-US"/>
        </w:rPr>
        <w:t>uring the RAN4 #10</w:t>
      </w:r>
      <w:r w:rsidR="00A0257B">
        <w:rPr>
          <w:lang w:val="en-US"/>
        </w:rPr>
        <w:t>7</w:t>
      </w:r>
      <w:r w:rsidR="00DF5591">
        <w:rPr>
          <w:lang w:val="en-US"/>
        </w:rPr>
        <w:t xml:space="preserve"> meeting a discussion </w:t>
      </w:r>
      <w:r w:rsidR="00A0257B">
        <w:rPr>
          <w:lang w:val="en-US"/>
        </w:rPr>
        <w:t xml:space="preserve">on the topic of                                                                </w:t>
      </w:r>
      <w:r w:rsidR="00DF5591">
        <w:rPr>
          <w:lang w:val="en-US"/>
        </w:rPr>
        <w:t xml:space="preserve"> </w:t>
      </w:r>
      <w:r w:rsidR="002F1F47">
        <w:rPr>
          <w:lang w:val="en-US"/>
        </w:rPr>
        <w:t xml:space="preserve">device pool information </w:t>
      </w:r>
      <w:r w:rsidR="00DF5591">
        <w:rPr>
          <w:lang w:val="en-US"/>
        </w:rPr>
        <w:t xml:space="preserve">took place, with </w:t>
      </w:r>
      <w:r w:rsidR="002F1F47">
        <w:rPr>
          <w:lang w:val="en-US"/>
        </w:rPr>
        <w:t xml:space="preserve">the two main views indicated in [1] and [2] </w:t>
      </w:r>
      <w:r w:rsidR="00914355">
        <w:rPr>
          <w:lang w:val="en-US"/>
        </w:rPr>
        <w:t xml:space="preserve">along </w:t>
      </w:r>
      <w:r w:rsidR="002F1F47">
        <w:rPr>
          <w:lang w:val="en-US"/>
        </w:rPr>
        <w:t>with a</w:t>
      </w:r>
      <w:r w:rsidR="009632C0">
        <w:rPr>
          <w:lang w:val="en-US"/>
        </w:rPr>
        <w:t xml:space="preserve">n outline for possible future discussions indicated in sub-topic 4-3 of </w:t>
      </w:r>
      <w:r w:rsidR="002F1F47">
        <w:rPr>
          <w:lang w:val="en-US"/>
        </w:rPr>
        <w:t xml:space="preserve">in </w:t>
      </w:r>
      <w:r w:rsidR="00DF5591">
        <w:rPr>
          <w:lang w:val="en-US"/>
        </w:rPr>
        <w:fldChar w:fldCharType="begin"/>
      </w:r>
      <w:r w:rsidR="00DF5591">
        <w:rPr>
          <w:lang w:val="en-US"/>
        </w:rPr>
        <w:instrText xml:space="preserve"> REF _Ref129206340 \r \h </w:instrText>
      </w:r>
      <w:r w:rsidR="009632C0">
        <w:rPr>
          <w:lang w:val="en-US"/>
        </w:rPr>
        <w:instrText xml:space="preserve"> \* MERGEFORMAT </w:instrText>
      </w:r>
      <w:r w:rsidR="00DF5591">
        <w:rPr>
          <w:lang w:val="en-US"/>
        </w:rPr>
      </w:r>
      <w:r w:rsidR="00DF5591">
        <w:rPr>
          <w:lang w:val="en-US"/>
        </w:rPr>
        <w:fldChar w:fldCharType="separate"/>
      </w:r>
      <w:r w:rsidR="00760038">
        <w:rPr>
          <w:lang w:val="en-US"/>
        </w:rPr>
        <w:t>[8]</w:t>
      </w:r>
      <w:r w:rsidR="00DF5591">
        <w:rPr>
          <w:lang w:val="en-US"/>
        </w:rPr>
        <w:fldChar w:fldCharType="end"/>
      </w:r>
      <w:r w:rsidR="00DF5591">
        <w:rPr>
          <w:lang w:val="en-US"/>
        </w:rPr>
        <w:t xml:space="preserve">.  This contribution seeks to </w:t>
      </w:r>
      <w:r w:rsidR="002F1F47">
        <w:rPr>
          <w:lang w:val="en-US"/>
        </w:rPr>
        <w:t>expand on [3] and propose ideas on</w:t>
      </w:r>
      <w:r w:rsidR="00A40382">
        <w:rPr>
          <w:lang w:val="en-US"/>
        </w:rPr>
        <w:t xml:space="preserve"> device pool information collection </w:t>
      </w:r>
      <w:r w:rsidR="002F1F47">
        <w:rPr>
          <w:lang w:val="en-US"/>
        </w:rPr>
        <w:t>for</w:t>
      </w:r>
      <w:r w:rsidR="00A40382">
        <w:rPr>
          <w:lang w:val="en-US"/>
        </w:rPr>
        <w:t xml:space="preserve"> Rel-1</w:t>
      </w:r>
      <w:r w:rsidR="002F1F47">
        <w:rPr>
          <w:lang w:val="en-US"/>
        </w:rPr>
        <w:t>8.</w:t>
      </w:r>
    </w:p>
    <w:p w14:paraId="1BD00B27" w14:textId="12C68EE1" w:rsidR="00D65B24" w:rsidRDefault="00E44F05" w:rsidP="00E44F05">
      <w:pPr>
        <w:pStyle w:val="Heading1"/>
      </w:pPr>
      <w:r>
        <w:t>2</w:t>
      </w:r>
      <w:r>
        <w:tab/>
        <w:t>Discussion</w:t>
      </w:r>
    </w:p>
    <w:p w14:paraId="73F194C8" w14:textId="0EE4CFFD" w:rsidR="000354C8" w:rsidRPr="000354C8" w:rsidRDefault="000354C8" w:rsidP="000354C8">
      <w:pPr>
        <w:pStyle w:val="Heading2"/>
      </w:pPr>
      <w:r>
        <w:t>2.1</w:t>
      </w:r>
      <w:r>
        <w:tab/>
      </w:r>
      <w:r w:rsidR="006D185F">
        <w:t>High-level next steps for Device Info sharing</w:t>
      </w:r>
    </w:p>
    <w:p w14:paraId="2160DEC3" w14:textId="18EDC52C" w:rsidR="00E04F69" w:rsidRDefault="006D185F" w:rsidP="00E44F05">
      <w:pPr>
        <w:jc w:val="both"/>
      </w:pPr>
      <w:r>
        <w:t xml:space="preserve">At RAN4#107 some </w:t>
      </w:r>
      <w:r w:rsidR="004C0127">
        <w:t>high-level</w:t>
      </w:r>
      <w:r>
        <w:t xml:space="preserve"> objectives for follow-up discussion were outlined in [</w:t>
      </w:r>
      <w:r w:rsidR="009632C0">
        <w:t>3]</w:t>
      </w:r>
    </w:p>
    <w:p w14:paraId="41EA9C99" w14:textId="77777777" w:rsidR="009632C0" w:rsidRDefault="009632C0" w:rsidP="00E44F05">
      <w:pPr>
        <w:jc w:val="both"/>
      </w:pPr>
    </w:p>
    <w:p w14:paraId="4A5CDD1D" w14:textId="3A03936A" w:rsidR="006D185F" w:rsidRDefault="006D185F" w:rsidP="00865671">
      <w:pPr>
        <w:jc w:val="center"/>
      </w:pPr>
      <w:r w:rsidRPr="006D185F">
        <w:rPr>
          <w:noProof/>
        </w:rPr>
        <w:drawing>
          <wp:inline distT="0" distB="0" distL="0" distR="0" wp14:anchorId="363B13EA" wp14:editId="6534813C">
            <wp:extent cx="4531109" cy="785812"/>
            <wp:effectExtent l="0" t="0" r="3175" b="1905"/>
            <wp:docPr id="177451732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517324" name="Picture 1" descr="A close-up of a document&#10;&#10;Description automatically generated"/>
                    <pic:cNvPicPr/>
                  </pic:nvPicPr>
                  <pic:blipFill>
                    <a:blip r:embed="rId9"/>
                    <a:stretch>
                      <a:fillRect/>
                    </a:stretch>
                  </pic:blipFill>
                  <pic:spPr>
                    <a:xfrm>
                      <a:off x="0" y="0"/>
                      <a:ext cx="4571765" cy="792863"/>
                    </a:xfrm>
                    <a:prstGeom prst="rect">
                      <a:avLst/>
                    </a:prstGeom>
                  </pic:spPr>
                </pic:pic>
              </a:graphicData>
            </a:graphic>
          </wp:inline>
        </w:drawing>
      </w:r>
    </w:p>
    <w:p w14:paraId="608DBE99" w14:textId="77777777" w:rsidR="00EE20F7" w:rsidRDefault="00EE20F7" w:rsidP="00E44F05">
      <w:pPr>
        <w:jc w:val="both"/>
      </w:pPr>
    </w:p>
    <w:p w14:paraId="6AE51136" w14:textId="1D59F506" w:rsidR="00887D52" w:rsidRDefault="009632C0" w:rsidP="00E44F05">
      <w:pPr>
        <w:jc w:val="both"/>
      </w:pPr>
      <w:r>
        <w:t>The Release-17 template for device information contained high level statistics per volunteer lab that participated in the performance campaign. However, feedback from some companies</w:t>
      </w:r>
      <w:r w:rsidR="00914355">
        <w:t xml:space="preserve">, especially operators, has been </w:t>
      </w:r>
      <w:r>
        <w:t xml:space="preserve">that more details should be </w:t>
      </w:r>
      <w:r w:rsidR="00887D52">
        <w:t xml:space="preserve">gathered </w:t>
      </w:r>
      <w:r w:rsidR="00914355">
        <w:t xml:space="preserve">vis-à-vis the device pool </w:t>
      </w:r>
      <w:r w:rsidR="00887D52">
        <w:t xml:space="preserve">for the Release 18 effort.  </w:t>
      </w:r>
    </w:p>
    <w:p w14:paraId="353AA619" w14:textId="77777777" w:rsidR="00914355" w:rsidRDefault="00914355" w:rsidP="00E44F05">
      <w:pPr>
        <w:jc w:val="both"/>
      </w:pPr>
    </w:p>
    <w:p w14:paraId="3E1CD87F" w14:textId="1F19A0CD" w:rsidR="00887D52" w:rsidRDefault="00887D52" w:rsidP="00E44F05">
      <w:pPr>
        <w:jc w:val="both"/>
      </w:pPr>
      <w:r>
        <w:t>Below is a snippet from [1] with the requested information from operators.</w:t>
      </w:r>
    </w:p>
    <w:p w14:paraId="6A7203BA" w14:textId="77777777" w:rsidR="00887D52" w:rsidRDefault="00887D52" w:rsidP="00E44F05">
      <w:pPr>
        <w:jc w:val="both"/>
      </w:pPr>
    </w:p>
    <w:p w14:paraId="06A51DEF" w14:textId="228F5058" w:rsidR="00887D52" w:rsidRDefault="00887D52" w:rsidP="003E24A0">
      <w:pPr>
        <w:jc w:val="center"/>
      </w:pPr>
      <w:r w:rsidRPr="00887D52">
        <w:rPr>
          <w:noProof/>
        </w:rPr>
        <w:drawing>
          <wp:inline distT="0" distB="0" distL="0" distR="0" wp14:anchorId="6F09F9D0" wp14:editId="6033D595">
            <wp:extent cx="4039738" cy="1938370"/>
            <wp:effectExtent l="0" t="0" r="0" b="5080"/>
            <wp:docPr id="725019302" name="Picture 1" descr="A list of information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019302" name="Picture 1" descr="A list of information on a white background&#10;&#10;Description automatically generated"/>
                    <pic:cNvPicPr/>
                  </pic:nvPicPr>
                  <pic:blipFill>
                    <a:blip r:embed="rId10"/>
                    <a:stretch>
                      <a:fillRect/>
                    </a:stretch>
                  </pic:blipFill>
                  <pic:spPr>
                    <a:xfrm>
                      <a:off x="0" y="0"/>
                      <a:ext cx="4063830" cy="1949930"/>
                    </a:xfrm>
                    <a:prstGeom prst="rect">
                      <a:avLst/>
                    </a:prstGeom>
                  </pic:spPr>
                </pic:pic>
              </a:graphicData>
            </a:graphic>
          </wp:inline>
        </w:drawing>
      </w:r>
    </w:p>
    <w:p w14:paraId="487CB987" w14:textId="77777777" w:rsidR="00887D52" w:rsidRDefault="00887D52" w:rsidP="00E44F05">
      <w:pPr>
        <w:jc w:val="both"/>
      </w:pPr>
    </w:p>
    <w:p w14:paraId="457E91C5" w14:textId="161D77C9" w:rsidR="00887D52" w:rsidRDefault="00887D52" w:rsidP="00E44F05">
      <w:pPr>
        <w:jc w:val="both"/>
      </w:pPr>
      <w:r>
        <w:t xml:space="preserve">It would be useful to </w:t>
      </w:r>
      <w:r w:rsidR="003E24A0">
        <w:t>first assess</w:t>
      </w:r>
      <w:r>
        <w:t xml:space="preserve"> the availability of this information to the volunteer labs</w:t>
      </w:r>
      <w:r w:rsidR="003E24A0">
        <w:t>.</w:t>
      </w:r>
    </w:p>
    <w:p w14:paraId="3BF1B18D" w14:textId="77777777" w:rsidR="003E24A0" w:rsidRDefault="003E24A0" w:rsidP="00E44F05">
      <w:pPr>
        <w:jc w:val="both"/>
      </w:pPr>
    </w:p>
    <w:p w14:paraId="108AA5F4" w14:textId="0AE51FBB" w:rsidR="003E24A0" w:rsidRDefault="003E24A0" w:rsidP="003E24A0">
      <w:pPr>
        <w:jc w:val="center"/>
      </w:pPr>
      <w:r w:rsidRPr="003E24A0">
        <w:rPr>
          <w:noProof/>
        </w:rPr>
        <w:drawing>
          <wp:inline distT="0" distB="0" distL="0" distR="0" wp14:anchorId="12FF1297" wp14:editId="009C3CDD">
            <wp:extent cx="4643437" cy="1830692"/>
            <wp:effectExtent l="0" t="0" r="5080" b="0"/>
            <wp:docPr id="1577325648" name="Picture 1" descr="A chart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25648" name="Picture 1" descr="A chart with different colored squares&#10;&#10;Description automatically generated with medium confidence"/>
                    <pic:cNvPicPr/>
                  </pic:nvPicPr>
                  <pic:blipFill>
                    <a:blip r:embed="rId11"/>
                    <a:stretch>
                      <a:fillRect/>
                    </a:stretch>
                  </pic:blipFill>
                  <pic:spPr>
                    <a:xfrm>
                      <a:off x="0" y="0"/>
                      <a:ext cx="4683366" cy="1846434"/>
                    </a:xfrm>
                    <a:prstGeom prst="rect">
                      <a:avLst/>
                    </a:prstGeom>
                  </pic:spPr>
                </pic:pic>
              </a:graphicData>
            </a:graphic>
          </wp:inline>
        </w:drawing>
      </w:r>
    </w:p>
    <w:p w14:paraId="1CC6C3CC" w14:textId="77777777" w:rsidR="00887D52" w:rsidRDefault="00887D52" w:rsidP="00E44F05">
      <w:pPr>
        <w:jc w:val="both"/>
      </w:pPr>
    </w:p>
    <w:p w14:paraId="7F639624" w14:textId="6B1B9B31" w:rsidR="003E24A0" w:rsidRPr="00760038" w:rsidRDefault="003E24A0" w:rsidP="00760038">
      <w:pPr>
        <w:pStyle w:val="Observation"/>
      </w:pPr>
      <w:bookmarkStart w:id="1" w:name="_Toc142647936"/>
      <w:bookmarkStart w:id="2" w:name="_Toc142648081"/>
      <w:bookmarkStart w:id="3" w:name="_Toc142648157"/>
      <w:bookmarkStart w:id="4" w:name="_Toc142648177"/>
      <w:r w:rsidRPr="00760038">
        <w:t>Observation</w:t>
      </w:r>
      <w:r w:rsidR="00865671" w:rsidRPr="00760038">
        <w:t xml:space="preserve"> 1</w:t>
      </w:r>
      <w:r w:rsidRPr="00760038">
        <w:t xml:space="preserve">: </w:t>
      </w:r>
      <w:r w:rsidR="00865671" w:rsidRPr="00760038">
        <w:t>A</w:t>
      </w:r>
      <w:r w:rsidRPr="00760038">
        <w:t>ll the requested information in the device pool information</w:t>
      </w:r>
      <w:r w:rsidR="00865671" w:rsidRPr="00760038">
        <w:t>, except Device certification status and Market Segment of chosen devices, seems possible for volunteer labs to compile and submit.</w:t>
      </w:r>
      <w:bookmarkEnd w:id="1"/>
      <w:bookmarkEnd w:id="2"/>
      <w:bookmarkEnd w:id="3"/>
      <w:bookmarkEnd w:id="4"/>
    </w:p>
    <w:p w14:paraId="5D002834" w14:textId="77777777" w:rsidR="003E24A0" w:rsidRDefault="003E24A0" w:rsidP="00E44F05">
      <w:pPr>
        <w:jc w:val="both"/>
      </w:pPr>
    </w:p>
    <w:p w14:paraId="51C360A6" w14:textId="0A57CC34" w:rsidR="00865671" w:rsidRPr="00865671" w:rsidRDefault="00865671" w:rsidP="00865671">
      <w:pPr>
        <w:jc w:val="both"/>
      </w:pPr>
      <w:r>
        <w:t>F</w:t>
      </w:r>
      <w:r w:rsidR="003E24A0">
        <w:t xml:space="preserve">urther, [2] made some reasonable suggestions on the </w:t>
      </w:r>
      <w:r>
        <w:t xml:space="preserve">responsible party for </w:t>
      </w:r>
      <w:r w:rsidR="003E24A0">
        <w:t>handling the task of compiling the Release 18 device pool information</w:t>
      </w:r>
      <w:r>
        <w:t xml:space="preserve"> which will be eventually shared</w:t>
      </w:r>
      <w:r w:rsidR="003E24A0">
        <w:t xml:space="preserve">. </w:t>
      </w:r>
      <w:r w:rsidRPr="00865671">
        <w:t>The proposal can be adopted as-</w:t>
      </w:r>
      <w:r w:rsidR="00F23EEA" w:rsidRPr="00865671">
        <w:t>is.</w:t>
      </w:r>
    </w:p>
    <w:p w14:paraId="5C10A40C" w14:textId="4F5FA635" w:rsidR="00E04F69" w:rsidRDefault="00E04F69" w:rsidP="00E44F05">
      <w:pPr>
        <w:jc w:val="both"/>
      </w:pPr>
    </w:p>
    <w:p w14:paraId="4DB33214" w14:textId="373B84ED" w:rsidR="003E24A0" w:rsidRDefault="003E24A0" w:rsidP="003E24A0">
      <w:pPr>
        <w:jc w:val="center"/>
      </w:pPr>
      <w:r w:rsidRPr="003E24A0">
        <w:rPr>
          <w:noProof/>
        </w:rPr>
        <w:drawing>
          <wp:inline distT="0" distB="0" distL="0" distR="0" wp14:anchorId="01675A55" wp14:editId="5279B9C1">
            <wp:extent cx="4421875" cy="1040684"/>
            <wp:effectExtent l="0" t="0" r="0" b="1270"/>
            <wp:docPr id="42385166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51663" name="Picture 1" descr="A close-up of a document&#10;&#10;Description automatically generated"/>
                    <pic:cNvPicPr/>
                  </pic:nvPicPr>
                  <pic:blipFill>
                    <a:blip r:embed="rId12"/>
                    <a:stretch>
                      <a:fillRect/>
                    </a:stretch>
                  </pic:blipFill>
                  <pic:spPr>
                    <a:xfrm>
                      <a:off x="0" y="0"/>
                      <a:ext cx="4450125" cy="1047333"/>
                    </a:xfrm>
                    <a:prstGeom prst="rect">
                      <a:avLst/>
                    </a:prstGeom>
                  </pic:spPr>
                </pic:pic>
              </a:graphicData>
            </a:graphic>
          </wp:inline>
        </w:drawing>
      </w:r>
    </w:p>
    <w:p w14:paraId="2C4E589B" w14:textId="77777777" w:rsidR="00865671" w:rsidRDefault="00865671" w:rsidP="003E24A0">
      <w:pPr>
        <w:jc w:val="center"/>
      </w:pPr>
    </w:p>
    <w:p w14:paraId="4372823E" w14:textId="3A46D4B0" w:rsidR="00865671" w:rsidRPr="00760038" w:rsidRDefault="00865671" w:rsidP="00760038">
      <w:pPr>
        <w:pStyle w:val="Proposal"/>
      </w:pPr>
      <w:bookmarkStart w:id="5" w:name="_Toc142647935"/>
      <w:bookmarkStart w:id="6" w:name="_Toc142648072"/>
      <w:bookmarkStart w:id="7" w:name="_Toc142648148"/>
      <w:bookmarkStart w:id="8" w:name="_Toc142648168"/>
      <w:r w:rsidRPr="00760038">
        <w:t>Proposal 1: It is proposed that RAN4 Secretary will cover the role of the trusted third</w:t>
      </w:r>
      <w:r w:rsidR="00914355" w:rsidRPr="00760038">
        <w:t>, neutral</w:t>
      </w:r>
      <w:r w:rsidRPr="00760038">
        <w:t xml:space="preserve"> party to collect the measurements results provided by the laboratories and forward them to the RAN4 group after anonymizing the sensitive data.</w:t>
      </w:r>
      <w:bookmarkEnd w:id="5"/>
      <w:bookmarkEnd w:id="6"/>
      <w:bookmarkEnd w:id="7"/>
      <w:bookmarkEnd w:id="8"/>
    </w:p>
    <w:p w14:paraId="51A85FDD" w14:textId="77777777" w:rsidR="00865671" w:rsidRDefault="00865671" w:rsidP="003E24A0">
      <w:pPr>
        <w:jc w:val="center"/>
      </w:pPr>
    </w:p>
    <w:p w14:paraId="64E45C23" w14:textId="6B85DBFB" w:rsidR="00865671" w:rsidRPr="000354C8" w:rsidRDefault="00865671" w:rsidP="00865671">
      <w:pPr>
        <w:pStyle w:val="Heading2"/>
      </w:pPr>
      <w:r>
        <w:t>2.2</w:t>
      </w:r>
      <w:r>
        <w:tab/>
        <w:t>Release 18 device</w:t>
      </w:r>
      <w:r w:rsidR="00066210">
        <w:t xml:space="preserve"> pool information</w:t>
      </w:r>
      <w:r>
        <w:t xml:space="preserve"> template construct</w:t>
      </w:r>
    </w:p>
    <w:p w14:paraId="76A28197" w14:textId="52CC4A0F" w:rsidR="00865671" w:rsidRDefault="00865671" w:rsidP="00865671">
      <w:r>
        <w:t>The data collected by volunteer labs is sensitive and expected to be not identifiable vis-à-vis which device it was collected on. In principle, the 3GPP TRP TRS or MIMO OTA measurement campaign for creation of core requirements has always been agreed to be a data driven approach. Therefore, while appreciating the need for more information on the device pool, the requirement to not identify which device any data was collected on is also critical.</w:t>
      </w:r>
    </w:p>
    <w:p w14:paraId="3B1DD75A" w14:textId="39010D8A" w:rsidR="00865671" w:rsidRDefault="00865671" w:rsidP="00865671"/>
    <w:p w14:paraId="5473D8DE" w14:textId="16C835FC" w:rsidR="00865671" w:rsidRPr="00760038" w:rsidRDefault="00865671" w:rsidP="00760038">
      <w:pPr>
        <w:pStyle w:val="Proposal"/>
      </w:pPr>
      <w:bookmarkStart w:id="9" w:name="_Toc142648073"/>
      <w:bookmarkStart w:id="10" w:name="_Toc142648149"/>
      <w:bookmarkStart w:id="11" w:name="_Toc142648169"/>
      <w:r w:rsidRPr="00760038">
        <w:t xml:space="preserve">Proposal 2: Volunteer labs should </w:t>
      </w:r>
      <w:r w:rsidR="00C260A1" w:rsidRPr="00760038">
        <w:t>fill out</w:t>
      </w:r>
      <w:r w:rsidRPr="00760038">
        <w:t xml:space="preserve"> a Device Pool Information sheet </w:t>
      </w:r>
      <w:r w:rsidR="00C260A1" w:rsidRPr="00760038">
        <w:t>separate from the sheet used to submit measurement data from the campaign.</w:t>
      </w:r>
      <w:bookmarkEnd w:id="9"/>
      <w:bookmarkEnd w:id="10"/>
      <w:bookmarkEnd w:id="11"/>
    </w:p>
    <w:p w14:paraId="293017A8" w14:textId="7B539E6D" w:rsidR="00865671" w:rsidRDefault="00865671" w:rsidP="00865671">
      <w:pPr>
        <w:rPr>
          <w:b/>
          <w:bCs/>
        </w:rPr>
      </w:pPr>
    </w:p>
    <w:p w14:paraId="627D9049" w14:textId="3A96D340" w:rsidR="00CF0EB1" w:rsidRDefault="00CF0EB1" w:rsidP="00865671">
      <w:r>
        <w:t>An example of such a template is provided in Appendix A.1.</w:t>
      </w:r>
    </w:p>
    <w:p w14:paraId="6088D4A6" w14:textId="77777777" w:rsidR="00CF0EB1" w:rsidRDefault="00CF0EB1" w:rsidP="00865671"/>
    <w:p w14:paraId="39A71599" w14:textId="4C332E21" w:rsidR="00C260A1" w:rsidRDefault="00C260A1" w:rsidP="00865671">
      <w:r w:rsidRPr="00C260A1">
        <w:t>Coming to the critical part of how to include additional information related to the vendor’s name and model name, it is recommended for volunteer labs to add a column with actual vendor names for the devices they pick for testing.</w:t>
      </w:r>
      <w:r>
        <w:t xml:space="preserve"> However, this information needs to be submitted only to the neutral observer identified in Proposal 1</w:t>
      </w:r>
      <w:r w:rsidR="009923B4">
        <w:t>.</w:t>
      </w:r>
    </w:p>
    <w:p w14:paraId="7AE0C683" w14:textId="77777777" w:rsidR="009923B4" w:rsidRDefault="009923B4" w:rsidP="009923B4"/>
    <w:p w14:paraId="7453662C" w14:textId="2886D1BC" w:rsidR="009923B4" w:rsidRPr="00066210" w:rsidRDefault="009923B4" w:rsidP="009923B4">
      <w:r w:rsidRPr="00066210">
        <w:t>The list of requested information also includes some details around power class, bands supported</w:t>
      </w:r>
      <w:r>
        <w:t xml:space="preserve">, </w:t>
      </w:r>
      <w:r w:rsidRPr="00066210">
        <w:t>year of production</w:t>
      </w:r>
      <w:r>
        <w:t>, GCF/PTCRB certification and commercial availability of the DUT</w:t>
      </w:r>
      <w:r w:rsidRPr="00066210">
        <w:t xml:space="preserve">. This information was included in the Release 17 </w:t>
      </w:r>
      <w:r>
        <w:t xml:space="preserve">device pool information sheet </w:t>
      </w:r>
      <w:r w:rsidRPr="00066210">
        <w:t xml:space="preserve">but on a per-lab basis and no overall statistics were available. While it is of critical interest to OEMs to limit the amount of information shared from a device pool where </w:t>
      </w:r>
      <w:r>
        <w:t>several</w:t>
      </w:r>
      <w:r w:rsidRPr="00066210">
        <w:t xml:space="preserve"> OEM devices </w:t>
      </w:r>
      <w:r>
        <w:t>will</w:t>
      </w:r>
      <w:r w:rsidRPr="00066210">
        <w:t xml:space="preserve"> be present, </w:t>
      </w:r>
      <w:r w:rsidRPr="00066210">
        <w:rPr>
          <w:b/>
          <w:bCs/>
        </w:rPr>
        <w:t>some compromise is possible</w:t>
      </w:r>
      <w:r w:rsidRPr="00066210">
        <w:t xml:space="preserve"> if anonymity is maintained in the eventual release of information.</w:t>
      </w:r>
    </w:p>
    <w:p w14:paraId="1F2BF499" w14:textId="77777777" w:rsidR="009923B4" w:rsidRDefault="009923B4" w:rsidP="00865671"/>
    <w:p w14:paraId="6B43AE20" w14:textId="1B7D6D06" w:rsidR="004E5153" w:rsidRPr="00760038" w:rsidRDefault="004E5153" w:rsidP="00760038">
      <w:pPr>
        <w:pStyle w:val="Proposal"/>
      </w:pPr>
      <w:bookmarkStart w:id="12" w:name="_Toc142648074"/>
      <w:bookmarkStart w:id="13" w:name="_Toc142648150"/>
      <w:bookmarkStart w:id="14" w:name="_Toc142648170"/>
      <w:r w:rsidRPr="00760038">
        <w:t xml:space="preserve">Proposal 3: Create a </w:t>
      </w:r>
      <w:r w:rsidR="009923B4" w:rsidRPr="00760038">
        <w:t xml:space="preserve">consolidated table within the </w:t>
      </w:r>
      <w:r w:rsidRPr="00760038">
        <w:t>Device Information Sheet, for volunteer labs to enter the Vendor Name and Model Name</w:t>
      </w:r>
      <w:r w:rsidR="009923B4" w:rsidRPr="00760038">
        <w:t xml:space="preserve">, along with additional details such as power class supported, bands supported, year of production, GCF/PTCRB certification status, commercial </w:t>
      </w:r>
      <w:r w:rsidR="009923B4" w:rsidRPr="00760038">
        <w:lastRenderedPageBreak/>
        <w:t>availability,</w:t>
      </w:r>
      <w:r w:rsidRPr="00760038">
        <w:t xml:space="preserve"> with the understanding that this is shared to the neutral </w:t>
      </w:r>
      <w:r w:rsidR="00914355" w:rsidRPr="00760038">
        <w:t>party/RAN4 secretary ONLY</w:t>
      </w:r>
      <w:r w:rsidRPr="00760038">
        <w:t>.</w:t>
      </w:r>
      <w:bookmarkEnd w:id="12"/>
      <w:bookmarkEnd w:id="13"/>
      <w:bookmarkEnd w:id="14"/>
    </w:p>
    <w:p w14:paraId="7C2DA95C" w14:textId="77777777" w:rsidR="008A1D77" w:rsidRDefault="008A1D77" w:rsidP="00865671">
      <w:pPr>
        <w:rPr>
          <w:b/>
          <w:bCs/>
        </w:rPr>
      </w:pPr>
    </w:p>
    <w:p w14:paraId="44FA25F8" w14:textId="77777777" w:rsidR="00066210" w:rsidRDefault="00066210" w:rsidP="008A1D77">
      <w:pPr>
        <w:rPr>
          <w:b/>
          <w:bCs/>
        </w:rPr>
      </w:pPr>
    </w:p>
    <w:p w14:paraId="6C616189" w14:textId="1121AC61" w:rsidR="00914355" w:rsidRPr="00914355" w:rsidRDefault="00914355" w:rsidP="00865671">
      <w:r w:rsidRPr="00914355">
        <w:rPr>
          <w:b/>
          <w:bCs/>
          <w:i/>
          <w:iCs/>
        </w:rPr>
        <w:t>The example in Appendix A.</w:t>
      </w:r>
      <w:r w:rsidR="00CF0EB1">
        <w:rPr>
          <w:b/>
          <w:bCs/>
          <w:i/>
          <w:iCs/>
        </w:rPr>
        <w:t xml:space="preserve">2 </w:t>
      </w:r>
      <w:r w:rsidRPr="00914355">
        <w:t xml:space="preserve">highlights </w:t>
      </w:r>
      <w:r>
        <w:t xml:space="preserve">a snippet of </w:t>
      </w:r>
      <w:r w:rsidRPr="00914355">
        <w:t>the device information sheet that will be submitted by the volunteer labs to the neutral party/RAN4 secretary ONLY.</w:t>
      </w:r>
    </w:p>
    <w:p w14:paraId="0F6F89C1" w14:textId="77777777" w:rsidR="00914355" w:rsidRPr="00914355" w:rsidRDefault="00914355" w:rsidP="00865671"/>
    <w:p w14:paraId="533DB5EB" w14:textId="0F78EE3F" w:rsidR="00914355" w:rsidRPr="00914355" w:rsidRDefault="00914355" w:rsidP="00865671">
      <w:r w:rsidRPr="00914355">
        <w:rPr>
          <w:b/>
          <w:bCs/>
          <w:i/>
          <w:iCs/>
        </w:rPr>
        <w:t>The example in Appendix A.</w:t>
      </w:r>
      <w:r w:rsidR="00CF0EB1">
        <w:rPr>
          <w:b/>
          <w:bCs/>
          <w:i/>
          <w:iCs/>
        </w:rPr>
        <w:t>3</w:t>
      </w:r>
      <w:r w:rsidRPr="00914355">
        <w:rPr>
          <w:b/>
          <w:bCs/>
          <w:i/>
          <w:iCs/>
        </w:rPr>
        <w:t xml:space="preserve"> </w:t>
      </w:r>
      <w:r w:rsidRPr="00914355">
        <w:t xml:space="preserve">provides a view of the specific analysis and statistics that the neutral party/RAN4 secretary will provide to 3GPP RAN4 (with NO details from </w:t>
      </w:r>
      <w:r w:rsidR="00F23EEA">
        <w:t xml:space="preserve">the example in </w:t>
      </w:r>
      <w:r w:rsidRPr="00914355">
        <w:t>Appendix A.</w:t>
      </w:r>
      <w:r w:rsidR="00CF0EB1">
        <w:t>2</w:t>
      </w:r>
      <w:r w:rsidRPr="00914355">
        <w:t>)</w:t>
      </w:r>
    </w:p>
    <w:p w14:paraId="7A1AA749" w14:textId="77777777" w:rsidR="00914355" w:rsidRDefault="00914355" w:rsidP="00865671">
      <w:pPr>
        <w:rPr>
          <w:b/>
          <w:bCs/>
        </w:rPr>
      </w:pPr>
    </w:p>
    <w:p w14:paraId="04ABC443" w14:textId="4D36ECED" w:rsidR="00C05FB4" w:rsidRPr="00C05FB4" w:rsidRDefault="00C05FB4" w:rsidP="00865671">
      <w:r w:rsidRPr="00C05FB4">
        <w:t xml:space="preserve">While Proposal 1 confirms the separate device pool information sheet and performance campaign sheet, further steps are </w:t>
      </w:r>
      <w:r w:rsidR="00914355" w:rsidRPr="00C05FB4">
        <w:t>needed</w:t>
      </w:r>
      <w:r w:rsidRPr="00C05FB4">
        <w:t xml:space="preserve"> to avoid any correlation between the two.</w:t>
      </w:r>
    </w:p>
    <w:p w14:paraId="0D93A731" w14:textId="77777777" w:rsidR="00066210" w:rsidRDefault="00066210" w:rsidP="008A1D77">
      <w:pPr>
        <w:rPr>
          <w:b/>
          <w:bCs/>
        </w:rPr>
      </w:pPr>
    </w:p>
    <w:p w14:paraId="3EA36CB4" w14:textId="01C820FC" w:rsidR="008A1D77" w:rsidRPr="00760038" w:rsidRDefault="008A1D77" w:rsidP="00760038">
      <w:pPr>
        <w:pStyle w:val="Proposal"/>
      </w:pPr>
      <w:bookmarkStart w:id="15" w:name="_Toc142648075"/>
      <w:bookmarkStart w:id="16" w:name="_Toc142648151"/>
      <w:bookmarkStart w:id="17" w:name="_Toc142648171"/>
      <w:r w:rsidRPr="00760038">
        <w:t xml:space="preserve">Proposal </w:t>
      </w:r>
      <w:r w:rsidR="00066210" w:rsidRPr="00760038">
        <w:t>4</w:t>
      </w:r>
      <w:r w:rsidRPr="00760038">
        <w:t>: The device</w:t>
      </w:r>
      <w:r w:rsidR="00C05FB4" w:rsidRPr="00760038">
        <w:t xml:space="preserve"> pool</w:t>
      </w:r>
      <w:r w:rsidRPr="00760038">
        <w:t xml:space="preserve"> information sheet sh</w:t>
      </w:r>
      <w:r w:rsidR="00C05FB4" w:rsidRPr="00760038">
        <w:t>all</w:t>
      </w:r>
      <w:r w:rsidRPr="00760038">
        <w:t xml:space="preserve"> be created so that the order of listing of the Vendor/Device Model names and</w:t>
      </w:r>
      <w:r w:rsidR="00914355" w:rsidRPr="00760038">
        <w:t xml:space="preserve"> all</w:t>
      </w:r>
      <w:r w:rsidRPr="00760038">
        <w:t xml:space="preserve"> associated details can be scrambled </w:t>
      </w:r>
      <w:proofErr w:type="gramStart"/>
      <w:r w:rsidRPr="00760038">
        <w:t>i.e.</w:t>
      </w:r>
      <w:proofErr w:type="gramEnd"/>
      <w:r w:rsidRPr="00760038">
        <w:t xml:space="preserve"> </w:t>
      </w:r>
      <w:r w:rsidR="00C05FB4" w:rsidRPr="00760038">
        <w:t>NOT CORRELATED</w:t>
      </w:r>
      <w:r w:rsidRPr="00760038">
        <w:t xml:space="preserve"> to the order</w:t>
      </w:r>
      <w:r w:rsidR="00C05FB4" w:rsidRPr="00760038">
        <w:t xml:space="preserve"> in the </w:t>
      </w:r>
      <w:r w:rsidRPr="00760038">
        <w:t xml:space="preserve">measurement data shared </w:t>
      </w:r>
      <w:r w:rsidR="00C05FB4" w:rsidRPr="00760038">
        <w:t xml:space="preserve">submitted </w:t>
      </w:r>
      <w:r w:rsidRPr="00760038">
        <w:t>by the same lab for the respective</w:t>
      </w:r>
      <w:r w:rsidR="00066210" w:rsidRPr="00760038">
        <w:t xml:space="preserve"> list of</w:t>
      </w:r>
      <w:r w:rsidRPr="00760038">
        <w:t xml:space="preserve"> devices.</w:t>
      </w:r>
      <w:bookmarkEnd w:id="15"/>
      <w:bookmarkEnd w:id="16"/>
      <w:bookmarkEnd w:id="17"/>
      <w:r w:rsidRPr="00760038">
        <w:t xml:space="preserve"> </w:t>
      </w:r>
    </w:p>
    <w:p w14:paraId="5FF40737" w14:textId="77777777" w:rsidR="009F44AF" w:rsidRDefault="009F44AF" w:rsidP="00E44F05">
      <w:pPr>
        <w:jc w:val="both"/>
      </w:pPr>
    </w:p>
    <w:p w14:paraId="5CC14934" w14:textId="3D26C6B2" w:rsidR="00C05FB4" w:rsidRDefault="00914355" w:rsidP="00E44F05">
      <w:pPr>
        <w:jc w:val="both"/>
      </w:pPr>
      <w:r>
        <w:t>To</w:t>
      </w:r>
      <w:r w:rsidR="00C05FB4">
        <w:t xml:space="preserve"> enable the </w:t>
      </w:r>
      <w:r w:rsidR="009923B4">
        <w:t>scrambling</w:t>
      </w:r>
      <w:r w:rsidR="00C05FB4">
        <w:t>, it is needed that each lab submits data for at least 3 devices.</w:t>
      </w:r>
    </w:p>
    <w:p w14:paraId="005084D0" w14:textId="77777777" w:rsidR="00C05FB4" w:rsidRDefault="00C05FB4" w:rsidP="00E44F05">
      <w:pPr>
        <w:jc w:val="both"/>
      </w:pPr>
    </w:p>
    <w:p w14:paraId="2754345F" w14:textId="30E61374" w:rsidR="00C05FB4" w:rsidRPr="00760038" w:rsidRDefault="00C05FB4" w:rsidP="00760038">
      <w:pPr>
        <w:pStyle w:val="Proposal"/>
      </w:pPr>
      <w:bookmarkStart w:id="18" w:name="_Toc142648076"/>
      <w:bookmarkStart w:id="19" w:name="_Toc142648152"/>
      <w:bookmarkStart w:id="20" w:name="_Toc142648172"/>
      <w:r w:rsidRPr="00760038">
        <w:t>Proposal 5: Update the performance measurement campaign working procedure</w:t>
      </w:r>
      <w:r w:rsidR="002272F6" w:rsidRPr="00760038">
        <w:t xml:space="preserve"> as follows</w:t>
      </w:r>
      <w:r w:rsidR="009312FD" w:rsidRPr="00760038">
        <w:t>:</w:t>
      </w:r>
      <w:bookmarkEnd w:id="18"/>
      <w:bookmarkEnd w:id="19"/>
      <w:bookmarkEnd w:id="20"/>
    </w:p>
    <w:p w14:paraId="5EE7D741" w14:textId="7384D975" w:rsidR="002272F6" w:rsidRPr="00760038" w:rsidRDefault="00D128E4" w:rsidP="00760038">
      <w:pPr>
        <w:pStyle w:val="Proposal"/>
      </w:pPr>
      <w:bookmarkStart w:id="21" w:name="_Toc142648077"/>
      <w:bookmarkStart w:id="22" w:name="_Toc142648153"/>
      <w:bookmarkStart w:id="23" w:name="_Toc142648173"/>
      <w:r w:rsidRPr="00760038">
        <w:t xml:space="preserve">“d. </w:t>
      </w:r>
      <w:r w:rsidR="002272F6" w:rsidRPr="00760038">
        <w:t>The allowed maximum number of submitted devices from each lab is [15] (depends on how many test labs will join the activity) </w:t>
      </w:r>
      <w:r w:rsidR="002272F6" w:rsidRPr="00760038">
        <w:rPr>
          <w:color w:val="FF0000"/>
        </w:rPr>
        <w:t>with a minimum of 3 devices</w:t>
      </w:r>
      <w:r w:rsidR="002272F6" w:rsidRPr="00760038">
        <w:t>.</w:t>
      </w:r>
      <w:r w:rsidRPr="00760038">
        <w:t>”</w:t>
      </w:r>
      <w:bookmarkEnd w:id="21"/>
      <w:bookmarkEnd w:id="22"/>
      <w:bookmarkEnd w:id="23"/>
    </w:p>
    <w:p w14:paraId="41121E6C" w14:textId="77777777" w:rsidR="002272F6" w:rsidRPr="002272F6" w:rsidRDefault="002272F6" w:rsidP="00E44F05">
      <w:pPr>
        <w:jc w:val="both"/>
        <w:rPr>
          <w:b/>
          <w:bCs/>
          <w:i/>
          <w:iCs/>
          <w:strike/>
        </w:rPr>
      </w:pPr>
    </w:p>
    <w:p w14:paraId="11FF67F2" w14:textId="4C68AF87" w:rsidR="001E41BA" w:rsidRDefault="001E41BA" w:rsidP="00E44F05">
      <w:pPr>
        <w:jc w:val="both"/>
      </w:pPr>
      <w:r w:rsidRPr="00F912F9">
        <w:t xml:space="preserve">With the understanding that all the additional information discussed so far is submitted directly to the neutral observer highlighted in Proposal 1, the </w:t>
      </w:r>
      <w:r w:rsidR="00F912F9" w:rsidRPr="00F912F9">
        <w:t>neutral observer can process the information to share the statistical summary requested in [1]</w:t>
      </w:r>
    </w:p>
    <w:p w14:paraId="1B5C790D" w14:textId="77777777" w:rsidR="009923B4" w:rsidRDefault="009923B4" w:rsidP="00E44F05">
      <w:pPr>
        <w:jc w:val="both"/>
      </w:pPr>
    </w:p>
    <w:p w14:paraId="37CE97EE" w14:textId="11F20395" w:rsidR="00F912F9" w:rsidRPr="00760038" w:rsidRDefault="00F912F9" w:rsidP="00760038">
      <w:pPr>
        <w:pStyle w:val="Proposal"/>
      </w:pPr>
      <w:bookmarkStart w:id="24" w:name="_Toc142648078"/>
      <w:bookmarkStart w:id="25" w:name="_Toc142648154"/>
      <w:bookmarkStart w:id="26" w:name="_Toc142648174"/>
      <w:r w:rsidRPr="00760038">
        <w:t xml:space="preserve">Proposal 6: The Neutral </w:t>
      </w:r>
      <w:r w:rsidR="009923B4" w:rsidRPr="00760038">
        <w:t>party/RAN4 secretary</w:t>
      </w:r>
      <w:r w:rsidRPr="00760038">
        <w:t xml:space="preserve"> ONLY publishes</w:t>
      </w:r>
      <w:r w:rsidR="009923B4" w:rsidRPr="00760038">
        <w:t xml:space="preserve"> to 3GPP RAN</w:t>
      </w:r>
      <w:r w:rsidR="00F23EEA" w:rsidRPr="00760038">
        <w:t>4 the</w:t>
      </w:r>
      <w:r w:rsidRPr="00760038">
        <w:t xml:space="preserve"> summary of statistical information covering the below</w:t>
      </w:r>
      <w:r w:rsidR="00914355" w:rsidRPr="00760038">
        <w:t>.</w:t>
      </w:r>
      <w:bookmarkEnd w:id="24"/>
      <w:bookmarkEnd w:id="25"/>
      <w:bookmarkEnd w:id="26"/>
    </w:p>
    <w:p w14:paraId="14A71954" w14:textId="77777777" w:rsidR="00F912F9" w:rsidRDefault="00F912F9" w:rsidP="00E44F05">
      <w:pPr>
        <w:jc w:val="both"/>
      </w:pPr>
    </w:p>
    <w:tbl>
      <w:tblPr>
        <w:tblStyle w:val="TableGrid"/>
        <w:tblW w:w="0" w:type="auto"/>
        <w:jc w:val="center"/>
        <w:tblLook w:val="04A0" w:firstRow="1" w:lastRow="0" w:firstColumn="1" w:lastColumn="0" w:noHBand="0" w:noVBand="1"/>
      </w:tblPr>
      <w:tblGrid>
        <w:gridCol w:w="5646"/>
      </w:tblGrid>
      <w:tr w:rsidR="00F912F9" w:rsidRPr="00F912F9" w14:paraId="1ADB6079" w14:textId="77777777" w:rsidTr="00F912F9">
        <w:trPr>
          <w:trHeight w:val="315"/>
          <w:jc w:val="center"/>
        </w:trPr>
        <w:tc>
          <w:tcPr>
            <w:tcW w:w="5646" w:type="dxa"/>
            <w:noWrap/>
            <w:hideMark/>
          </w:tcPr>
          <w:p w14:paraId="4C95689E"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devices</w:t>
            </w:r>
          </w:p>
        </w:tc>
      </w:tr>
      <w:tr w:rsidR="00F912F9" w:rsidRPr="00F912F9" w14:paraId="384BEF9F" w14:textId="77777777" w:rsidTr="00F912F9">
        <w:trPr>
          <w:trHeight w:val="315"/>
          <w:jc w:val="center"/>
        </w:trPr>
        <w:tc>
          <w:tcPr>
            <w:tcW w:w="5646" w:type="dxa"/>
            <w:noWrap/>
            <w:hideMark/>
          </w:tcPr>
          <w:p w14:paraId="6D10CB16"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models</w:t>
            </w:r>
          </w:p>
        </w:tc>
      </w:tr>
      <w:tr w:rsidR="00F912F9" w:rsidRPr="00F912F9" w14:paraId="7CE5E93C" w14:textId="77777777" w:rsidTr="00F912F9">
        <w:trPr>
          <w:trHeight w:val="315"/>
          <w:jc w:val="center"/>
        </w:trPr>
        <w:tc>
          <w:tcPr>
            <w:tcW w:w="5646" w:type="dxa"/>
            <w:noWrap/>
            <w:hideMark/>
          </w:tcPr>
          <w:p w14:paraId="54347E80"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devices vendors</w:t>
            </w:r>
          </w:p>
        </w:tc>
      </w:tr>
      <w:tr w:rsidR="00F912F9" w:rsidRPr="00F912F9" w14:paraId="5A414901" w14:textId="77777777" w:rsidTr="00F912F9">
        <w:trPr>
          <w:trHeight w:val="315"/>
          <w:jc w:val="center"/>
        </w:trPr>
        <w:tc>
          <w:tcPr>
            <w:tcW w:w="5646" w:type="dxa"/>
            <w:noWrap/>
            <w:hideMark/>
          </w:tcPr>
          <w:p w14:paraId="1B31A2DA"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vendor</w:t>
            </w:r>
          </w:p>
        </w:tc>
      </w:tr>
      <w:tr w:rsidR="00F912F9" w:rsidRPr="00F912F9" w14:paraId="662B3415" w14:textId="77777777" w:rsidTr="00F912F9">
        <w:trPr>
          <w:trHeight w:val="315"/>
          <w:jc w:val="center"/>
        </w:trPr>
        <w:tc>
          <w:tcPr>
            <w:tcW w:w="5646" w:type="dxa"/>
            <w:noWrap/>
            <w:hideMark/>
          </w:tcPr>
          <w:p w14:paraId="159A93F7"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Power Class</w:t>
            </w:r>
          </w:p>
        </w:tc>
      </w:tr>
      <w:tr w:rsidR="00F912F9" w:rsidRPr="00F912F9" w14:paraId="3DD82D90" w14:textId="77777777" w:rsidTr="00F912F9">
        <w:trPr>
          <w:trHeight w:val="315"/>
          <w:jc w:val="center"/>
        </w:trPr>
        <w:tc>
          <w:tcPr>
            <w:tcW w:w="5646" w:type="dxa"/>
            <w:noWrap/>
            <w:hideMark/>
          </w:tcPr>
          <w:p w14:paraId="227A032A"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each supported band</w:t>
            </w:r>
          </w:p>
        </w:tc>
      </w:tr>
      <w:tr w:rsidR="00F912F9" w:rsidRPr="00F912F9" w14:paraId="4B44F2B7" w14:textId="77777777" w:rsidTr="00F912F9">
        <w:trPr>
          <w:trHeight w:val="315"/>
          <w:jc w:val="center"/>
        </w:trPr>
        <w:tc>
          <w:tcPr>
            <w:tcW w:w="5646" w:type="dxa"/>
            <w:noWrap/>
            <w:hideMark/>
          </w:tcPr>
          <w:p w14:paraId="2958B5D8" w14:textId="2CBDDB14"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year of production</w:t>
            </w:r>
          </w:p>
        </w:tc>
      </w:tr>
      <w:tr w:rsidR="00F912F9" w:rsidRPr="00F912F9" w14:paraId="7FC83885" w14:textId="77777777" w:rsidTr="00F912F9">
        <w:trPr>
          <w:trHeight w:val="315"/>
          <w:jc w:val="center"/>
        </w:trPr>
        <w:tc>
          <w:tcPr>
            <w:tcW w:w="5646" w:type="dxa"/>
            <w:noWrap/>
            <w:hideMark/>
          </w:tcPr>
          <w:p w14:paraId="2F2028C1" w14:textId="236DEB8A" w:rsidR="00F912F9" w:rsidRPr="00F912F9" w:rsidRDefault="00F912F9" w:rsidP="00F912F9">
            <w:pPr>
              <w:jc w:val="both"/>
              <w:rPr>
                <w:sz w:val="16"/>
                <w:szCs w:val="16"/>
                <w:highlight w:val="lightGray"/>
              </w:rPr>
            </w:pPr>
            <w:r w:rsidRPr="00F912F9">
              <w:rPr>
                <w:sz w:val="16"/>
                <w:szCs w:val="16"/>
                <w:highlight w:val="lightGray"/>
              </w:rPr>
              <w:t>·   </w:t>
            </w:r>
            <w:proofErr w:type="gramStart"/>
            <w:r w:rsidRPr="00F912F9">
              <w:rPr>
                <w:sz w:val="16"/>
                <w:szCs w:val="16"/>
                <w:highlight w:val="lightGray"/>
              </w:rPr>
              <w:t> </w:t>
            </w:r>
            <w:r w:rsidR="009923B4" w:rsidRPr="00F912F9">
              <w:rPr>
                <w:sz w:val="16"/>
                <w:szCs w:val="16"/>
                <w:highlight w:val="lightGray"/>
              </w:rPr>
              <w:t xml:space="preserve">  [</w:t>
            </w:r>
            <w:proofErr w:type="gramEnd"/>
            <w:r w:rsidRPr="00F912F9">
              <w:rPr>
                <w:b/>
                <w:bCs/>
                <w:i/>
                <w:iCs/>
                <w:sz w:val="16"/>
                <w:szCs w:val="16"/>
                <w:highlight w:val="lightGray"/>
              </w:rPr>
              <w:t>Percentage of the devices that are certified by PTCRB and GCF]</w:t>
            </w:r>
            <w:r w:rsidR="00914355">
              <w:rPr>
                <w:b/>
                <w:bCs/>
                <w:i/>
                <w:iCs/>
                <w:sz w:val="16"/>
                <w:szCs w:val="16"/>
                <w:highlight w:val="lightGray"/>
              </w:rPr>
              <w:t xml:space="preserve"> – Pending volunteer lab feedback</w:t>
            </w:r>
          </w:p>
        </w:tc>
      </w:tr>
      <w:tr w:rsidR="00F912F9" w:rsidRPr="00F912F9" w14:paraId="460898B9" w14:textId="77777777" w:rsidTr="00F912F9">
        <w:trPr>
          <w:trHeight w:val="315"/>
          <w:jc w:val="center"/>
        </w:trPr>
        <w:tc>
          <w:tcPr>
            <w:tcW w:w="5646" w:type="dxa"/>
            <w:noWrap/>
            <w:hideMark/>
          </w:tcPr>
          <w:p w14:paraId="3F2D404D"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that are commercially available</w:t>
            </w:r>
          </w:p>
        </w:tc>
      </w:tr>
    </w:tbl>
    <w:p w14:paraId="71CE71B3" w14:textId="77777777" w:rsidR="00F912F9" w:rsidRDefault="00F912F9" w:rsidP="00E44F05">
      <w:pPr>
        <w:jc w:val="both"/>
      </w:pPr>
    </w:p>
    <w:p w14:paraId="220C71C7" w14:textId="70C708BD" w:rsidR="00914355" w:rsidRPr="00F912F9" w:rsidRDefault="00914355" w:rsidP="00E44F05">
      <w:pPr>
        <w:jc w:val="both"/>
      </w:pPr>
      <w:r>
        <w:t>An example is provided in Appendix A.</w:t>
      </w:r>
      <w:r w:rsidR="00CF0EB1">
        <w:t>3</w:t>
      </w:r>
      <w:r>
        <w:t>.</w:t>
      </w:r>
    </w:p>
    <w:p w14:paraId="60EBF9AD" w14:textId="7CE222D3" w:rsidR="00DC1466" w:rsidRDefault="00DC1466" w:rsidP="00DC1466">
      <w:pPr>
        <w:pStyle w:val="Heading2"/>
      </w:pPr>
      <w:r>
        <w:t>2.</w:t>
      </w:r>
      <w:r w:rsidR="00C05FB4">
        <w:t>3</w:t>
      </w:r>
      <w:r>
        <w:tab/>
      </w:r>
      <w:r w:rsidR="00C05FB4">
        <w:t xml:space="preserve">Statistical Thresholds for statistics collected during the performance measurement </w:t>
      </w:r>
      <w:r w:rsidR="009A3916">
        <w:t>campaign.</w:t>
      </w:r>
    </w:p>
    <w:p w14:paraId="69760477" w14:textId="309B8E28" w:rsidR="00C05FB4" w:rsidRDefault="00C05FB4" w:rsidP="00C05FB4">
      <w:r>
        <w:t xml:space="preserve">[1] further proposed specific thresholds to be satisfied for the statistical relevance validation of the measurement </w:t>
      </w:r>
      <w:r w:rsidR="003C6A12">
        <w:t>campaign.</w:t>
      </w:r>
    </w:p>
    <w:p w14:paraId="31938CDD" w14:textId="77777777" w:rsidR="00C05FB4" w:rsidRPr="00C05FB4" w:rsidRDefault="00C05FB4" w:rsidP="00C05FB4"/>
    <w:p w14:paraId="6A768C29" w14:textId="0E49DDA2" w:rsidR="00DC1466" w:rsidRDefault="00C05FB4" w:rsidP="00C05FB4">
      <w:pPr>
        <w:jc w:val="center"/>
      </w:pPr>
      <w:r w:rsidRPr="00C05FB4">
        <w:rPr>
          <w:noProof/>
        </w:rPr>
        <w:lastRenderedPageBreak/>
        <w:drawing>
          <wp:inline distT="0" distB="0" distL="0" distR="0" wp14:anchorId="42C845F3" wp14:editId="5B57807A">
            <wp:extent cx="4579144" cy="1509441"/>
            <wp:effectExtent l="0" t="0" r="5715" b="1905"/>
            <wp:docPr id="1985143426"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143426" name="Picture 1" descr="A white background with black text&#10;&#10;Description automatically generated"/>
                    <pic:cNvPicPr/>
                  </pic:nvPicPr>
                  <pic:blipFill>
                    <a:blip r:embed="rId13"/>
                    <a:stretch>
                      <a:fillRect/>
                    </a:stretch>
                  </pic:blipFill>
                  <pic:spPr>
                    <a:xfrm>
                      <a:off x="0" y="0"/>
                      <a:ext cx="4592082" cy="1513706"/>
                    </a:xfrm>
                    <a:prstGeom prst="rect">
                      <a:avLst/>
                    </a:prstGeom>
                  </pic:spPr>
                </pic:pic>
              </a:graphicData>
            </a:graphic>
          </wp:inline>
        </w:drawing>
      </w:r>
    </w:p>
    <w:p w14:paraId="34329B34" w14:textId="77777777" w:rsidR="00C05FB4" w:rsidRDefault="00C05FB4" w:rsidP="00C05FB4"/>
    <w:p w14:paraId="5A0B7129" w14:textId="77777777" w:rsidR="009923B4" w:rsidRPr="00760038" w:rsidRDefault="00914355" w:rsidP="00760038">
      <w:pPr>
        <w:pStyle w:val="Observation"/>
      </w:pPr>
      <w:bookmarkStart w:id="27" w:name="_Toc142648082"/>
      <w:bookmarkStart w:id="28" w:name="_Toc142648158"/>
      <w:bookmarkStart w:id="29" w:name="_Toc142648178"/>
      <w:r w:rsidRPr="00760038">
        <w:t>Observation</w:t>
      </w:r>
      <w:r w:rsidR="009923B4" w:rsidRPr="00760038">
        <w:t xml:space="preserve"> 2</w:t>
      </w:r>
      <w:r w:rsidRPr="00760038">
        <w:t>:</w:t>
      </w:r>
      <w:r w:rsidR="009A3916" w:rsidRPr="00760038">
        <w:t xml:space="preserve"> </w:t>
      </w:r>
      <w:r w:rsidR="00C05FB4" w:rsidRPr="00760038">
        <w:t xml:space="preserve">It is our understanding that apart from </w:t>
      </w:r>
      <w:r w:rsidR="001E41BA" w:rsidRPr="00760038">
        <w:t xml:space="preserve">specifying the required </w:t>
      </w:r>
      <w:r w:rsidR="00C05FB4" w:rsidRPr="00760038">
        <w:t xml:space="preserve">number of devices </w:t>
      </w:r>
      <w:r w:rsidR="001E41BA" w:rsidRPr="00760038">
        <w:t>and related criteria in the working procedures</w:t>
      </w:r>
      <w:r w:rsidR="00C05FB4" w:rsidRPr="00760038">
        <w:t>, current 3GPP process does not allow for any coordination among</w:t>
      </w:r>
      <w:r w:rsidR="001E41BA" w:rsidRPr="00760038">
        <w:t xml:space="preserve"> </w:t>
      </w:r>
      <w:r w:rsidR="00C05FB4" w:rsidRPr="00760038">
        <w:t>3GPP volunteer labs</w:t>
      </w:r>
      <w:r w:rsidR="001E41BA" w:rsidRPr="00760038">
        <w:t>.</w:t>
      </w:r>
      <w:bookmarkEnd w:id="27"/>
      <w:bookmarkEnd w:id="28"/>
      <w:bookmarkEnd w:id="29"/>
      <w:r w:rsidR="001E41BA" w:rsidRPr="00760038">
        <w:t xml:space="preserve"> </w:t>
      </w:r>
    </w:p>
    <w:p w14:paraId="3BD4E74D" w14:textId="77777777" w:rsidR="009923B4" w:rsidRDefault="009923B4" w:rsidP="00C05FB4"/>
    <w:p w14:paraId="005114AE" w14:textId="04012AD5" w:rsidR="00C05FB4" w:rsidRDefault="001E41BA" w:rsidP="00C05FB4">
      <w:r>
        <w:t xml:space="preserve">Therefore, </w:t>
      </w:r>
      <w:r w:rsidR="00C05FB4" w:rsidRPr="00C05FB4">
        <w:t>meeting a threshold may not be feasible</w:t>
      </w:r>
      <w:r>
        <w:t xml:space="preserve"> as the nature of the process allows for each lab to work independently to pick their device pool</w:t>
      </w:r>
      <w:r w:rsidR="00C05FB4" w:rsidRPr="00C05FB4">
        <w:t>.</w:t>
      </w:r>
    </w:p>
    <w:p w14:paraId="297F195B" w14:textId="77777777" w:rsidR="00F23EEA" w:rsidRDefault="00F23EEA" w:rsidP="00C05FB4"/>
    <w:p w14:paraId="1085DBBC" w14:textId="0C801A56" w:rsidR="001E41BA" w:rsidRDefault="001E41BA" w:rsidP="00C05FB4">
      <w:r>
        <w:t xml:space="preserve">Based on the data driven approach adopted and the large </w:t>
      </w:r>
      <w:r w:rsidR="009A3916">
        <w:t>number of</w:t>
      </w:r>
      <w:r>
        <w:t xml:space="preserve"> devices in the pool for the performance measurement campaign, we believe that necessary statistical significance </w:t>
      </w:r>
      <w:r w:rsidR="009A3916">
        <w:t>is</w:t>
      </w:r>
      <w:r>
        <w:t xml:space="preserve"> achieved. This was </w:t>
      </w:r>
      <w:r w:rsidR="009A3916">
        <w:t>corroborated by the CDF computed during the Release 17 effort.</w:t>
      </w:r>
    </w:p>
    <w:p w14:paraId="7C41F8B2" w14:textId="77777777" w:rsidR="001E41BA" w:rsidRDefault="001E41BA" w:rsidP="00C05FB4"/>
    <w:p w14:paraId="7F5EDC46" w14:textId="05851798" w:rsidR="00C05FB4" w:rsidRPr="00760038" w:rsidRDefault="009A3916" w:rsidP="00760038">
      <w:pPr>
        <w:pStyle w:val="Proposal"/>
      </w:pPr>
      <w:bookmarkStart w:id="30" w:name="_Toc142648079"/>
      <w:bookmarkStart w:id="31" w:name="_Toc142648155"/>
      <w:bookmarkStart w:id="32" w:name="_Toc142648175"/>
      <w:r w:rsidRPr="00760038">
        <w:t xml:space="preserve">Proposal </w:t>
      </w:r>
      <w:r w:rsidR="009923B4" w:rsidRPr="00760038">
        <w:t>7</w:t>
      </w:r>
      <w:r w:rsidRPr="00760038">
        <w:t xml:space="preserve">: </w:t>
      </w:r>
      <w:r w:rsidR="00C05FB4" w:rsidRPr="00760038">
        <w:t xml:space="preserve">Further discussion needed </w:t>
      </w:r>
      <w:r w:rsidR="001E41BA" w:rsidRPr="00760038">
        <w:t xml:space="preserve">on any setting of </w:t>
      </w:r>
      <w:r w:rsidR="009923B4" w:rsidRPr="00760038">
        <w:t>thresholds for the provided statistical metrics</w:t>
      </w:r>
      <w:r w:rsidR="002272F6" w:rsidRPr="00760038">
        <w:t>.</w:t>
      </w:r>
      <w:bookmarkEnd w:id="30"/>
      <w:bookmarkEnd w:id="31"/>
      <w:bookmarkEnd w:id="32"/>
      <w:r w:rsidR="001E41BA" w:rsidRPr="00760038">
        <w:t xml:space="preserve"> </w:t>
      </w:r>
    </w:p>
    <w:p w14:paraId="53DAE280" w14:textId="77777777" w:rsidR="00B36CB9" w:rsidRDefault="00B36CB9" w:rsidP="00B36CB9">
      <w:pPr>
        <w:pStyle w:val="Heading2"/>
      </w:pPr>
      <w:r>
        <w:t>2.4 Application to the MIMO OTA enhancement WI</w:t>
      </w:r>
    </w:p>
    <w:p w14:paraId="0F3034A0" w14:textId="7C6BF15D" w:rsidR="00B36CB9" w:rsidRPr="00760038" w:rsidRDefault="00B36CB9" w:rsidP="00760038">
      <w:pPr>
        <w:pStyle w:val="Proposal"/>
      </w:pPr>
      <w:bookmarkStart w:id="33" w:name="_Toc142648080"/>
      <w:bookmarkStart w:id="34" w:name="_Toc142648156"/>
      <w:bookmarkStart w:id="35" w:name="_Toc142648176"/>
      <w:r w:rsidRPr="00760038">
        <w:t>Proposal 8: It is proposed to adopt sections 2.1, 2.2 and 2.3 and the proposals within also for the performance part framework of the MIMO OTA enhancement WI.</w:t>
      </w:r>
      <w:bookmarkEnd w:id="33"/>
      <w:bookmarkEnd w:id="34"/>
      <w:bookmarkEnd w:id="35"/>
    </w:p>
    <w:p w14:paraId="34C99636" w14:textId="4CE00123" w:rsidR="008E7986" w:rsidRDefault="008E7986" w:rsidP="008E7986">
      <w:pPr>
        <w:pStyle w:val="Heading1"/>
      </w:pPr>
      <w:r>
        <w:t>Conclusions</w:t>
      </w:r>
    </w:p>
    <w:p w14:paraId="086A71F3" w14:textId="4F81B303" w:rsidR="009E2C0D" w:rsidRDefault="00A40382" w:rsidP="00B6628C">
      <w:pPr>
        <w:jc w:val="both"/>
      </w:pPr>
      <w:r>
        <w:rPr>
          <w:lang w:val="en-US"/>
        </w:rPr>
        <w:t xml:space="preserve">This contribution seeks to </w:t>
      </w:r>
      <w:r w:rsidR="009A3916">
        <w:rPr>
          <w:lang w:val="en-US"/>
        </w:rPr>
        <w:t xml:space="preserve">propose compromise approach to extract statistical information on the Rel-18 device pool. </w:t>
      </w:r>
    </w:p>
    <w:p w14:paraId="731DBA70" w14:textId="77777777" w:rsidR="00EE20F7" w:rsidRDefault="00EE20F7" w:rsidP="00B6628C">
      <w:pPr>
        <w:jc w:val="both"/>
      </w:pPr>
    </w:p>
    <w:p w14:paraId="19B7FC2D" w14:textId="77777777" w:rsidR="00760038" w:rsidRDefault="009312FD">
      <w:pPr>
        <w:pStyle w:val="TOC1"/>
        <w:rPr>
          <w:rFonts w:asciiTheme="minorHAnsi" w:eastAsiaTheme="minorEastAsia" w:hAnsiTheme="minorHAnsi" w:cstheme="minorBidi"/>
          <w:b w:val="0"/>
          <w:bCs w:val="0"/>
          <w:noProof/>
          <w:kern w:val="2"/>
          <w:sz w:val="24"/>
          <w:szCs w:val="24"/>
          <w:lang w:val="en-US"/>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60038">
        <w:rPr>
          <w:noProof/>
        </w:rPr>
        <w:t>Proposal 1: It is proposed that RAN4 Secretary will cover the role of the trusted third, neutral party to collect the measurements results provided by the laboratories and forward them to the RAN4 group after anonymizing the sensitive data.</w:t>
      </w:r>
    </w:p>
    <w:p w14:paraId="42521341"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 Volunteer labs should fill out a Device Pool Information sheet separate from the sheet used to submit measurement data from the campaign.</w:t>
      </w:r>
    </w:p>
    <w:p w14:paraId="61B9745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 Create a consolidated table within the Device Information Sheet, for volunteer labs to enter the Vendor Name and Model Name, along with additional details such as power class supported, bands supported, year of production, GCF/PTCRB certification status, commercial availability, with the understanding that this is shared to the neutral party/RAN4 secretary ONLY.</w:t>
      </w:r>
    </w:p>
    <w:p w14:paraId="22B0EB4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4: The device pool information sheet shall be created so that the order of listing of the Vendor/Device Model names and all associated details can be scrambled i.e. NOT CORRELATED to the order in the measurement data shared submitted by the same lab for the respective list of devices.</w:t>
      </w:r>
    </w:p>
    <w:p w14:paraId="783EA2B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 Update the performance measurement campaign working procedure as follows:</w:t>
      </w:r>
    </w:p>
    <w:p w14:paraId="15F5087F"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“d. The allowed maximum number of submitted devices from each lab is [15] (depends on how many test labs will join the activity) </w:t>
      </w:r>
      <w:r w:rsidRPr="00C3288D">
        <w:rPr>
          <w:noProof/>
          <w:color w:val="FF0000"/>
        </w:rPr>
        <w:t>with a minimum of 3 devices</w:t>
      </w:r>
      <w:r>
        <w:rPr>
          <w:noProof/>
        </w:rPr>
        <w:t>.”</w:t>
      </w:r>
    </w:p>
    <w:p w14:paraId="7453A4A9"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6: The Neutral party/RAN4 secretary ONLY publishes to 3GPP RAN4 the summary of statistical information covering the below.</w:t>
      </w:r>
    </w:p>
    <w:p w14:paraId="47E0CDE5"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7: Further discussion needed on any setting of thresholds for the provided statistical metrics.</w:t>
      </w:r>
    </w:p>
    <w:p w14:paraId="1647B69E"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8: It is proposed to adopt sections 2.1, 2.2 and 2.3 and the proposals within also for the performance part framework of the MIMO OTA enhancement WI.</w:t>
      </w:r>
    </w:p>
    <w:p w14:paraId="5BB1976E" w14:textId="58357881" w:rsidR="009312FD" w:rsidRDefault="009312FD" w:rsidP="009312FD">
      <w:pPr>
        <w:rPr>
          <w:b/>
          <w:bCs/>
        </w:rPr>
      </w:pPr>
      <w:r w:rsidRPr="003E244D">
        <w:rPr>
          <w:b/>
          <w:bCs/>
        </w:rPr>
        <w:fldChar w:fldCharType="end"/>
      </w:r>
    </w:p>
    <w:p w14:paraId="63F5D8B1" w14:textId="77777777" w:rsidR="00760038" w:rsidRDefault="009312FD">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60038">
        <w:rPr>
          <w:noProof/>
        </w:rPr>
        <w:t>Observation 1: All the requested information in the device pool information, except Device certification status and Market Segment of chosen devices, seems possible for volunteer labs to compile and submit.</w:t>
      </w:r>
    </w:p>
    <w:p w14:paraId="6986F908"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 It is our understanding that apart from specifying the required number of devices and related criteria in the working procedures, current 3GPP process does not allow for any coordination among 3GPP volunteer labs.</w:t>
      </w:r>
    </w:p>
    <w:p w14:paraId="0445A9C8" w14:textId="7A0C95F9" w:rsidR="009312FD" w:rsidRDefault="009312FD" w:rsidP="009312FD">
      <w:pPr>
        <w:jc w:val="both"/>
      </w:pPr>
      <w:r>
        <w:rPr>
          <w:rFonts w:asciiTheme="minorHAnsi" w:hAnsiTheme="minorHAnsi"/>
          <w:bCs/>
        </w:rPr>
        <w:fldChar w:fldCharType="end"/>
      </w:r>
    </w:p>
    <w:p w14:paraId="5D2DDC34" w14:textId="77777777" w:rsidR="005E69AE" w:rsidRDefault="005E69AE" w:rsidP="005E69AE">
      <w:pPr>
        <w:pStyle w:val="Heading1"/>
      </w:pPr>
      <w:r>
        <w:t>4</w:t>
      </w:r>
      <w:r>
        <w:tab/>
        <w:t>References</w:t>
      </w:r>
    </w:p>
    <w:p w14:paraId="74E1CA53" w14:textId="360605CB" w:rsidR="002F1F47" w:rsidRPr="006D185F" w:rsidRDefault="002F1F47" w:rsidP="007D0F1C">
      <w:pPr>
        <w:numPr>
          <w:ilvl w:val="0"/>
          <w:numId w:val="11"/>
        </w:numPr>
        <w:rPr>
          <w:bCs/>
          <w:lang w:val="en-US"/>
        </w:rPr>
      </w:pPr>
      <w:bookmarkStart w:id="36" w:name="_Ref104502905"/>
      <w:bookmarkEnd w:id="0"/>
      <w:r w:rsidRPr="002F1F47">
        <w:rPr>
          <w:bCs/>
          <w:lang w:val="en-US"/>
        </w:rPr>
        <w:t>R4-2309350</w:t>
      </w:r>
      <w:r>
        <w:rPr>
          <w:bCs/>
          <w:lang w:val="en-US"/>
        </w:rPr>
        <w:t>, “</w:t>
      </w:r>
      <w:r w:rsidRPr="002F1F47">
        <w:rPr>
          <w:lang w:val="en-US"/>
        </w:rPr>
        <w:t>Further discussion on device’s information disclosure for FR1 TRP-TRS and MIMO OTA</w:t>
      </w:r>
      <w:r w:rsidR="003420C9">
        <w:rPr>
          <w:lang w:val="en-US"/>
        </w:rPr>
        <w:t>”, Telecom Italia</w:t>
      </w:r>
    </w:p>
    <w:p w14:paraId="2D1B114F" w14:textId="77777777" w:rsidR="006D185F" w:rsidRDefault="006D185F" w:rsidP="006D185F">
      <w:pPr>
        <w:pStyle w:val="EX"/>
        <w:numPr>
          <w:ilvl w:val="0"/>
          <w:numId w:val="11"/>
        </w:numPr>
        <w:spacing w:line="240" w:lineRule="auto"/>
      </w:pPr>
      <w:bookmarkStart w:id="37" w:name="_Ref132021214"/>
      <w:r w:rsidRPr="004440BB">
        <w:t>R4-2302919</w:t>
      </w:r>
      <w:r>
        <w:t>, “</w:t>
      </w:r>
      <w:r w:rsidRPr="004440BB">
        <w:t>Template for Device Information Collection</w:t>
      </w:r>
      <w:r>
        <w:t>,” Apple, 3GPP RAN4 #106</w:t>
      </w:r>
      <w:bookmarkEnd w:id="37"/>
    </w:p>
    <w:p w14:paraId="34A52E33" w14:textId="6C5FB270" w:rsidR="006D185F" w:rsidRPr="006D185F" w:rsidRDefault="006D185F" w:rsidP="007D0F1C">
      <w:pPr>
        <w:numPr>
          <w:ilvl w:val="0"/>
          <w:numId w:val="11"/>
        </w:numPr>
      </w:pPr>
      <w:r w:rsidRPr="006D185F">
        <w:t>R4-2309901</w:t>
      </w:r>
      <w:r>
        <w:t>, “</w:t>
      </w:r>
      <w:r w:rsidRPr="006D185F">
        <w:rPr>
          <w:lang w:val="en-US"/>
        </w:rPr>
        <w:t>WF for Rel-18 TRP/TRS WI</w:t>
      </w:r>
      <w:r>
        <w:rPr>
          <w:lang w:val="en-US"/>
        </w:rPr>
        <w:t xml:space="preserve">”, Apple, </w:t>
      </w:r>
    </w:p>
    <w:p w14:paraId="7EAE855B" w14:textId="749AE220" w:rsidR="008C5BF6" w:rsidRDefault="00736BB4" w:rsidP="007D0F1C">
      <w:pPr>
        <w:numPr>
          <w:ilvl w:val="0"/>
          <w:numId w:val="11"/>
        </w:numPr>
        <w:rPr>
          <w:bCs/>
          <w:lang w:val="en-US"/>
        </w:rPr>
      </w:pPr>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36"/>
    </w:p>
    <w:p w14:paraId="77C336A4" w14:textId="34609D09" w:rsidR="000B3D49" w:rsidRDefault="007D3A27" w:rsidP="007D0F1C">
      <w:pPr>
        <w:numPr>
          <w:ilvl w:val="0"/>
          <w:numId w:val="11"/>
        </w:numPr>
        <w:rPr>
          <w:bCs/>
          <w:lang w:val="en-US"/>
        </w:rPr>
      </w:pPr>
      <w:bookmarkStart w:id="38"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38"/>
    </w:p>
    <w:p w14:paraId="0F1FB44B" w14:textId="6D84A5C5" w:rsidR="009E7C2E" w:rsidRDefault="007D3A27" w:rsidP="005E69AE">
      <w:pPr>
        <w:numPr>
          <w:ilvl w:val="0"/>
          <w:numId w:val="11"/>
        </w:numPr>
        <w:rPr>
          <w:bCs/>
          <w:lang w:val="en-US"/>
        </w:rPr>
      </w:pPr>
      <w:bookmarkStart w:id="39"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39"/>
    </w:p>
    <w:p w14:paraId="14D85FEB" w14:textId="1009CAF4" w:rsidR="00BE2CE1" w:rsidRDefault="00BE2CE1" w:rsidP="005E69AE">
      <w:pPr>
        <w:numPr>
          <w:ilvl w:val="0"/>
          <w:numId w:val="11"/>
        </w:numPr>
        <w:rPr>
          <w:bCs/>
          <w:lang w:val="en-US"/>
        </w:rPr>
      </w:pPr>
      <w:bookmarkStart w:id="40"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40"/>
    </w:p>
    <w:p w14:paraId="3CD95E63" w14:textId="40AFA351" w:rsidR="007D3A27" w:rsidRDefault="007D3A27" w:rsidP="005E69AE">
      <w:pPr>
        <w:numPr>
          <w:ilvl w:val="0"/>
          <w:numId w:val="11"/>
        </w:numPr>
        <w:rPr>
          <w:bCs/>
          <w:lang w:val="en-US"/>
        </w:rPr>
      </w:pPr>
      <w:bookmarkStart w:id="41"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41"/>
    </w:p>
    <w:p w14:paraId="2D192654" w14:textId="548340CD" w:rsidR="00A91B55" w:rsidRDefault="00A1317A" w:rsidP="005E69AE">
      <w:pPr>
        <w:numPr>
          <w:ilvl w:val="0"/>
          <w:numId w:val="11"/>
        </w:numPr>
        <w:rPr>
          <w:bCs/>
          <w:lang w:val="en-US"/>
        </w:rPr>
      </w:pPr>
      <w:bookmarkStart w:id="42"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42"/>
    </w:p>
    <w:p w14:paraId="519A3F6D" w14:textId="4B91D670" w:rsidR="007D3A27" w:rsidRDefault="007D3A27" w:rsidP="005E69AE">
      <w:pPr>
        <w:numPr>
          <w:ilvl w:val="0"/>
          <w:numId w:val="11"/>
        </w:numPr>
        <w:rPr>
          <w:bCs/>
          <w:lang w:val="en-US"/>
        </w:rPr>
      </w:pPr>
      <w:bookmarkStart w:id="43" w:name="_Ref129331691"/>
      <w:r w:rsidRPr="007D3A27">
        <w:rPr>
          <w:bCs/>
          <w:lang w:val="en-US"/>
        </w:rPr>
        <w:t>R4-2302981</w:t>
      </w:r>
      <w:r>
        <w:rPr>
          <w:bCs/>
          <w:lang w:val="en-US"/>
        </w:rPr>
        <w:t>, “</w:t>
      </w:r>
      <w:r w:rsidRPr="007D3A27">
        <w:rPr>
          <w:bCs/>
          <w:lang w:val="en-US"/>
        </w:rPr>
        <w:t>Reply LS to ETSI TC MSG/TFES on NR TRP and TRS requirements</w:t>
      </w:r>
      <w:r>
        <w:rPr>
          <w:bCs/>
          <w:lang w:val="en-US"/>
        </w:rPr>
        <w:t>,” 3GPP RAN4 #106, February 2023</w:t>
      </w:r>
      <w:bookmarkEnd w:id="43"/>
    </w:p>
    <w:p w14:paraId="49898E72" w14:textId="6D15B082" w:rsidR="00DC1466" w:rsidRDefault="00DC1466" w:rsidP="00DC1466">
      <w:pPr>
        <w:pStyle w:val="EX"/>
        <w:numPr>
          <w:ilvl w:val="0"/>
          <w:numId w:val="11"/>
        </w:numPr>
        <w:spacing w:line="240" w:lineRule="auto"/>
      </w:pPr>
      <w:bookmarkStart w:id="44" w:name="_Ref132021255"/>
      <w:r w:rsidRPr="004440BB">
        <w:t>R4-2300669</w:t>
      </w:r>
      <w:r>
        <w:t>, “</w:t>
      </w:r>
      <w:r w:rsidRPr="004440BB">
        <w:t>Device’s information disclosure for FR1 TRP-TRS and MIMO OTA (Rel-18)</w:t>
      </w:r>
      <w:r>
        <w:t>,” Telecom Italia, 3GPP RAN4 #106, February 202</w:t>
      </w:r>
      <w:bookmarkEnd w:id="44"/>
      <w:r w:rsidR="008059CD">
        <w:t>3</w:t>
      </w:r>
    </w:p>
    <w:p w14:paraId="4F0C8928" w14:textId="77777777" w:rsidR="00DC1466" w:rsidRDefault="00DC1466" w:rsidP="00DC1466">
      <w:pPr>
        <w:rPr>
          <w:bCs/>
          <w:lang w:val="en-US"/>
        </w:rPr>
      </w:pPr>
    </w:p>
    <w:p w14:paraId="5527EE10" w14:textId="4338675C" w:rsidR="004B4E0A" w:rsidRDefault="004B4E0A" w:rsidP="009807AE">
      <w:pPr>
        <w:rPr>
          <w:bCs/>
          <w:lang w:val="en-US"/>
        </w:rPr>
      </w:pPr>
    </w:p>
    <w:p w14:paraId="2745DCC8" w14:textId="77777777" w:rsidR="00F24A01" w:rsidRDefault="00F24A01" w:rsidP="009807AE">
      <w:pPr>
        <w:rPr>
          <w:bCs/>
          <w:lang w:val="en-US"/>
        </w:rPr>
      </w:pPr>
    </w:p>
    <w:p w14:paraId="5E8AE910" w14:textId="77777777" w:rsidR="00F24A01" w:rsidRDefault="00F24A01" w:rsidP="009807AE">
      <w:pPr>
        <w:rPr>
          <w:bCs/>
          <w:lang w:val="en-US"/>
        </w:rPr>
      </w:pPr>
    </w:p>
    <w:p w14:paraId="54983B66" w14:textId="77777777" w:rsidR="00F24A01" w:rsidRDefault="00F24A01" w:rsidP="009807AE">
      <w:pPr>
        <w:rPr>
          <w:bCs/>
          <w:lang w:val="en-US"/>
        </w:rPr>
      </w:pPr>
    </w:p>
    <w:p w14:paraId="750D356C" w14:textId="77777777" w:rsidR="00F24A01" w:rsidRDefault="00F24A01" w:rsidP="009807AE">
      <w:pPr>
        <w:rPr>
          <w:bCs/>
          <w:lang w:val="en-US"/>
        </w:rPr>
      </w:pPr>
    </w:p>
    <w:p w14:paraId="79F2644C" w14:textId="77777777" w:rsidR="00F24A01" w:rsidRDefault="00F24A01" w:rsidP="009807AE">
      <w:pPr>
        <w:rPr>
          <w:bCs/>
          <w:lang w:val="en-US"/>
        </w:rPr>
      </w:pPr>
    </w:p>
    <w:p w14:paraId="5EE1AF46" w14:textId="77777777" w:rsidR="00F24A01" w:rsidRDefault="00F24A01" w:rsidP="009807AE">
      <w:pPr>
        <w:rPr>
          <w:bCs/>
          <w:lang w:val="en-US"/>
        </w:rPr>
      </w:pPr>
    </w:p>
    <w:p w14:paraId="19FAB28F" w14:textId="77777777" w:rsidR="00F24A01" w:rsidRDefault="00F24A01" w:rsidP="009807AE">
      <w:pPr>
        <w:rPr>
          <w:bCs/>
          <w:lang w:val="en-US"/>
        </w:rPr>
      </w:pPr>
    </w:p>
    <w:p w14:paraId="50164CDD" w14:textId="77777777" w:rsidR="00F24A01" w:rsidRDefault="00F24A01" w:rsidP="009807AE">
      <w:pPr>
        <w:rPr>
          <w:bCs/>
          <w:lang w:val="en-US"/>
        </w:rPr>
      </w:pPr>
    </w:p>
    <w:p w14:paraId="5BE16263" w14:textId="77777777" w:rsidR="00F24A01" w:rsidRDefault="00F24A01" w:rsidP="009807AE">
      <w:pPr>
        <w:rPr>
          <w:bCs/>
          <w:lang w:val="en-US"/>
        </w:rPr>
      </w:pPr>
    </w:p>
    <w:p w14:paraId="395317B1" w14:textId="77777777" w:rsidR="00F24A01" w:rsidRDefault="00F24A01" w:rsidP="009807AE">
      <w:pPr>
        <w:rPr>
          <w:bCs/>
          <w:lang w:val="en-US"/>
        </w:rPr>
      </w:pPr>
    </w:p>
    <w:p w14:paraId="50BEC971" w14:textId="77777777" w:rsidR="00F24A01" w:rsidRDefault="00F24A01" w:rsidP="009807AE">
      <w:pPr>
        <w:rPr>
          <w:bCs/>
          <w:lang w:val="en-US"/>
        </w:rPr>
      </w:pPr>
    </w:p>
    <w:p w14:paraId="1B8A8B58" w14:textId="77777777" w:rsidR="00F24A01" w:rsidRDefault="00F24A01" w:rsidP="009807AE">
      <w:pPr>
        <w:rPr>
          <w:bCs/>
          <w:lang w:val="en-US"/>
        </w:rPr>
      </w:pPr>
    </w:p>
    <w:p w14:paraId="686F8327" w14:textId="77777777" w:rsidR="00F24A01" w:rsidRDefault="00F24A01" w:rsidP="009807AE">
      <w:pPr>
        <w:rPr>
          <w:bCs/>
          <w:lang w:val="en-US"/>
        </w:rPr>
      </w:pPr>
    </w:p>
    <w:p w14:paraId="4B993495" w14:textId="77777777" w:rsidR="00F24A01" w:rsidRDefault="00F24A01" w:rsidP="009807AE">
      <w:pPr>
        <w:rPr>
          <w:bCs/>
          <w:lang w:val="en-US"/>
        </w:rPr>
      </w:pPr>
    </w:p>
    <w:p w14:paraId="72EAA20A" w14:textId="77777777" w:rsidR="00F24A01" w:rsidRDefault="00F24A01" w:rsidP="009807AE">
      <w:pPr>
        <w:rPr>
          <w:bCs/>
          <w:lang w:val="en-US"/>
        </w:rPr>
      </w:pPr>
    </w:p>
    <w:p w14:paraId="64AEA010" w14:textId="77777777" w:rsidR="00F24A01" w:rsidRDefault="00F24A01" w:rsidP="009807AE">
      <w:pPr>
        <w:rPr>
          <w:bCs/>
          <w:lang w:val="en-US"/>
        </w:rPr>
      </w:pPr>
    </w:p>
    <w:p w14:paraId="0C81B8A1" w14:textId="77777777" w:rsidR="00F24A01" w:rsidRDefault="00F24A01" w:rsidP="009807AE">
      <w:pPr>
        <w:rPr>
          <w:bCs/>
          <w:lang w:val="en-US"/>
        </w:rPr>
      </w:pPr>
    </w:p>
    <w:p w14:paraId="4C0C261F" w14:textId="77777777" w:rsidR="00F24A01" w:rsidRDefault="00F24A01" w:rsidP="009807AE">
      <w:pPr>
        <w:rPr>
          <w:bCs/>
          <w:lang w:val="en-US"/>
        </w:rPr>
      </w:pPr>
    </w:p>
    <w:p w14:paraId="0F2BA3A6" w14:textId="77777777" w:rsidR="00F24A01" w:rsidRDefault="00F24A01" w:rsidP="009807AE">
      <w:pPr>
        <w:rPr>
          <w:bCs/>
          <w:lang w:val="en-US"/>
        </w:rPr>
      </w:pPr>
    </w:p>
    <w:p w14:paraId="4A70BE7D" w14:textId="77777777" w:rsidR="00F24A01" w:rsidRDefault="00F24A01" w:rsidP="009807AE">
      <w:pPr>
        <w:rPr>
          <w:bCs/>
          <w:lang w:val="en-US"/>
        </w:rPr>
      </w:pPr>
    </w:p>
    <w:p w14:paraId="194FF735" w14:textId="77777777" w:rsidR="00F24A01" w:rsidRDefault="00F24A01" w:rsidP="009807AE">
      <w:pPr>
        <w:rPr>
          <w:bCs/>
          <w:lang w:val="en-US"/>
        </w:rPr>
      </w:pPr>
    </w:p>
    <w:p w14:paraId="330D8727" w14:textId="77777777" w:rsidR="00F24A01" w:rsidRDefault="00F24A01" w:rsidP="009807AE">
      <w:pPr>
        <w:rPr>
          <w:bCs/>
          <w:lang w:val="en-US"/>
        </w:rPr>
      </w:pPr>
    </w:p>
    <w:p w14:paraId="7F26CE95" w14:textId="77777777" w:rsidR="00F24A01" w:rsidRDefault="00F24A01" w:rsidP="009807AE">
      <w:pPr>
        <w:rPr>
          <w:bCs/>
          <w:lang w:val="en-US"/>
        </w:rPr>
      </w:pPr>
    </w:p>
    <w:p w14:paraId="604B8F59" w14:textId="77777777" w:rsidR="00F24A01" w:rsidRDefault="00F24A01" w:rsidP="009807AE">
      <w:pPr>
        <w:rPr>
          <w:bCs/>
          <w:lang w:val="en-US"/>
        </w:rPr>
      </w:pPr>
    </w:p>
    <w:p w14:paraId="70460AFC" w14:textId="77777777" w:rsidR="00F24A01" w:rsidRDefault="00F24A01" w:rsidP="009807AE">
      <w:pPr>
        <w:rPr>
          <w:bCs/>
          <w:lang w:val="en-US"/>
        </w:rPr>
      </w:pPr>
    </w:p>
    <w:p w14:paraId="54854F9B" w14:textId="77777777" w:rsidR="00F24A01" w:rsidRDefault="00F24A01" w:rsidP="009807AE">
      <w:pPr>
        <w:rPr>
          <w:bCs/>
          <w:lang w:val="en-US"/>
        </w:rPr>
      </w:pPr>
    </w:p>
    <w:p w14:paraId="0E3A4AEA" w14:textId="77777777" w:rsidR="00F24A01" w:rsidRDefault="00F24A01" w:rsidP="009807AE">
      <w:pPr>
        <w:rPr>
          <w:bCs/>
          <w:lang w:val="en-US"/>
        </w:rPr>
      </w:pPr>
    </w:p>
    <w:p w14:paraId="7F89F719" w14:textId="77777777" w:rsidR="00F24A01" w:rsidRDefault="00F24A01" w:rsidP="009807AE">
      <w:pPr>
        <w:rPr>
          <w:bCs/>
          <w:lang w:val="en-US"/>
        </w:rPr>
      </w:pPr>
    </w:p>
    <w:p w14:paraId="3673FA67" w14:textId="77777777" w:rsidR="00F24A01" w:rsidRDefault="00F24A01" w:rsidP="009807AE">
      <w:pPr>
        <w:rPr>
          <w:bCs/>
          <w:lang w:val="en-US"/>
        </w:rPr>
      </w:pPr>
    </w:p>
    <w:p w14:paraId="40EF7F30" w14:textId="77777777" w:rsidR="00F24A01" w:rsidRDefault="00F24A01" w:rsidP="009807AE">
      <w:pPr>
        <w:rPr>
          <w:bCs/>
          <w:lang w:val="en-US"/>
        </w:rPr>
      </w:pPr>
    </w:p>
    <w:p w14:paraId="7995828A" w14:textId="77777777" w:rsidR="00F24A01" w:rsidRDefault="00F24A01" w:rsidP="009807AE">
      <w:pPr>
        <w:rPr>
          <w:bCs/>
          <w:lang w:val="en-US"/>
        </w:rPr>
      </w:pPr>
    </w:p>
    <w:p w14:paraId="49173921" w14:textId="77777777" w:rsidR="00F24A01" w:rsidRDefault="00F24A01" w:rsidP="009807AE">
      <w:pPr>
        <w:rPr>
          <w:bCs/>
          <w:lang w:val="en-US"/>
        </w:rPr>
      </w:pPr>
    </w:p>
    <w:p w14:paraId="2227ACEF" w14:textId="77777777" w:rsidR="00F24A01" w:rsidRDefault="00F24A01" w:rsidP="009807AE">
      <w:pPr>
        <w:rPr>
          <w:bCs/>
          <w:lang w:val="en-US"/>
        </w:rPr>
      </w:pPr>
    </w:p>
    <w:p w14:paraId="211E7CDE" w14:textId="77777777" w:rsidR="00F24A01" w:rsidRDefault="00F24A01" w:rsidP="009807AE">
      <w:pPr>
        <w:rPr>
          <w:bCs/>
          <w:lang w:val="en-US"/>
        </w:rPr>
      </w:pPr>
    </w:p>
    <w:p w14:paraId="567CF55D" w14:textId="77777777" w:rsidR="00F24A01" w:rsidRDefault="00F24A01" w:rsidP="009807AE">
      <w:pPr>
        <w:rPr>
          <w:bCs/>
          <w:lang w:val="en-US"/>
        </w:rPr>
      </w:pPr>
    </w:p>
    <w:p w14:paraId="6076FC05" w14:textId="77777777" w:rsidR="00F24A01" w:rsidRDefault="00F24A01" w:rsidP="009807AE">
      <w:pPr>
        <w:rPr>
          <w:bCs/>
          <w:lang w:val="en-US"/>
        </w:rPr>
      </w:pPr>
    </w:p>
    <w:p w14:paraId="11E4BA6D" w14:textId="77777777" w:rsidR="00F24A01" w:rsidRDefault="00F24A01" w:rsidP="009807AE">
      <w:pPr>
        <w:rPr>
          <w:bCs/>
          <w:lang w:val="en-US"/>
        </w:rPr>
      </w:pPr>
    </w:p>
    <w:p w14:paraId="724D4B6B" w14:textId="77777777" w:rsidR="00F24A01" w:rsidRDefault="00F24A01" w:rsidP="009807AE">
      <w:pPr>
        <w:rPr>
          <w:bCs/>
          <w:lang w:val="en-US"/>
        </w:rPr>
      </w:pPr>
    </w:p>
    <w:p w14:paraId="06ECDF11" w14:textId="77777777" w:rsidR="00F24A01" w:rsidRDefault="00F24A01" w:rsidP="009807AE">
      <w:pPr>
        <w:rPr>
          <w:bCs/>
          <w:lang w:val="en-US"/>
        </w:rPr>
      </w:pPr>
    </w:p>
    <w:p w14:paraId="676DD265" w14:textId="77777777" w:rsidR="00F24A01" w:rsidRDefault="00F24A01" w:rsidP="009807AE">
      <w:pPr>
        <w:rPr>
          <w:bCs/>
          <w:lang w:val="en-US"/>
        </w:rPr>
      </w:pPr>
    </w:p>
    <w:p w14:paraId="159562F3" w14:textId="77777777" w:rsidR="00F24A01" w:rsidRDefault="00F24A01" w:rsidP="009807AE">
      <w:pPr>
        <w:rPr>
          <w:bCs/>
          <w:lang w:val="en-US"/>
        </w:rPr>
      </w:pPr>
    </w:p>
    <w:p w14:paraId="1FB9BB60" w14:textId="77777777" w:rsidR="00F24A01" w:rsidRDefault="00F24A01" w:rsidP="009807AE">
      <w:pPr>
        <w:rPr>
          <w:bCs/>
          <w:lang w:val="en-US"/>
        </w:rPr>
      </w:pPr>
    </w:p>
    <w:p w14:paraId="06E15651" w14:textId="77777777" w:rsidR="00F24A01" w:rsidRDefault="00F24A01" w:rsidP="009807AE">
      <w:pPr>
        <w:rPr>
          <w:bCs/>
          <w:lang w:val="en-US"/>
        </w:rPr>
      </w:pPr>
    </w:p>
    <w:p w14:paraId="7E054F06" w14:textId="77777777" w:rsidR="00CF0EB1" w:rsidRDefault="00CF0EB1" w:rsidP="00F24A01">
      <w:pPr>
        <w:pStyle w:val="Heading1"/>
        <w:sectPr w:rsidR="00CF0EB1" w:rsidSect="00A00D3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pPr>
    </w:p>
    <w:p w14:paraId="3B0138D9" w14:textId="3D96D99E" w:rsidR="00F24A01" w:rsidRDefault="00F24A01" w:rsidP="00F24A01">
      <w:pPr>
        <w:pStyle w:val="Heading1"/>
      </w:pPr>
      <w:r>
        <w:lastRenderedPageBreak/>
        <w:t>APPENDIX</w:t>
      </w:r>
    </w:p>
    <w:p w14:paraId="4E7F2E46" w14:textId="73E2EB68" w:rsidR="00CF0EB1" w:rsidRPr="00F24A01" w:rsidRDefault="00CF0EB1" w:rsidP="00CF0EB1">
      <w:pPr>
        <w:pStyle w:val="Heading2"/>
      </w:pPr>
      <w:r>
        <w:t>APPENDIX A.1: Proposed Rel-18 Device Info Template</w:t>
      </w:r>
    </w:p>
    <w:p w14:paraId="01E595F2" w14:textId="2716883B" w:rsidR="00CF0EB1" w:rsidRDefault="00CF0EB1" w:rsidP="00CF0EB1">
      <w:r w:rsidRPr="00CF0EB1">
        <w:rPr>
          <w:noProof/>
        </w:rPr>
        <w:drawing>
          <wp:inline distT="0" distB="0" distL="0" distR="0" wp14:anchorId="2674F77B" wp14:editId="51836F3F">
            <wp:extent cx="8649970" cy="4286885"/>
            <wp:effectExtent l="0" t="0" r="0" b="5715"/>
            <wp:docPr id="401631639" name="Picture 1" descr="A document with a number of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631639" name="Picture 1" descr="A document with a number of text&#10;&#10;Description automatically generated with medium confidence"/>
                    <pic:cNvPicPr/>
                  </pic:nvPicPr>
                  <pic:blipFill>
                    <a:blip r:embed="rId17"/>
                    <a:stretch>
                      <a:fillRect/>
                    </a:stretch>
                  </pic:blipFill>
                  <pic:spPr>
                    <a:xfrm>
                      <a:off x="0" y="0"/>
                      <a:ext cx="8649970" cy="4286885"/>
                    </a:xfrm>
                    <a:prstGeom prst="rect">
                      <a:avLst/>
                    </a:prstGeom>
                  </pic:spPr>
                </pic:pic>
              </a:graphicData>
            </a:graphic>
          </wp:inline>
        </w:drawing>
      </w:r>
    </w:p>
    <w:p w14:paraId="69FA6D2B" w14:textId="77777777" w:rsidR="00CF0EB1" w:rsidRDefault="00CF0EB1" w:rsidP="00CF0EB1"/>
    <w:p w14:paraId="109715FE" w14:textId="77777777" w:rsidR="00CF0EB1" w:rsidRDefault="00CF0EB1" w:rsidP="00CF0EB1"/>
    <w:p w14:paraId="6813B082" w14:textId="49861D86" w:rsidR="00CF0EB1" w:rsidRDefault="00CF0EB1" w:rsidP="00CF0EB1">
      <w:r>
        <w:tab/>
      </w:r>
      <w:r>
        <w:tab/>
      </w:r>
    </w:p>
    <w:p w14:paraId="4D8A4227" w14:textId="77777777" w:rsidR="0095507C" w:rsidRDefault="0095507C" w:rsidP="0095507C"/>
    <w:p w14:paraId="03A5C65D" w14:textId="72C01248" w:rsidR="00F24A01" w:rsidRPr="00F24A01" w:rsidRDefault="00F24A01" w:rsidP="00F24A01">
      <w:pPr>
        <w:pStyle w:val="Heading2"/>
      </w:pPr>
      <w:r>
        <w:lastRenderedPageBreak/>
        <w:t>APPENDIX A.</w:t>
      </w:r>
      <w:r w:rsidR="00CF0EB1">
        <w:t>2</w:t>
      </w:r>
      <w:r>
        <w:t>: Example of Information</w:t>
      </w:r>
      <w:r w:rsidR="00172D1A">
        <w:t xml:space="preserve"> su</w:t>
      </w:r>
      <w:r>
        <w:t>bmitted by volunteer labs to Neutral Party</w:t>
      </w:r>
    </w:p>
    <w:p w14:paraId="1315948E" w14:textId="622A9479" w:rsidR="00F24A01" w:rsidRPr="00523C74" w:rsidRDefault="00F24A01" w:rsidP="009807AE">
      <w:r w:rsidRPr="00523C74">
        <w:t>The below illustration looks at hypothetical submissions from two labs – “Volunteer Lab 1” and “Volunteer Lab 2” sent only to the neutral party/RAN4 secretary (per Proposal 1) for anonymizing and post-processing.</w:t>
      </w:r>
    </w:p>
    <w:p w14:paraId="68BFF900" w14:textId="77777777" w:rsidR="00F24A01" w:rsidRDefault="00F24A01" w:rsidP="009807AE">
      <w:pPr>
        <w:rPr>
          <w:bCs/>
          <w:lang w:val="en-US"/>
        </w:rPr>
      </w:pPr>
    </w:p>
    <w:p w14:paraId="590F4CC6" w14:textId="4A0FC7C5" w:rsidR="00F24A01" w:rsidRDefault="003944D5" w:rsidP="009807AE">
      <w:pPr>
        <w:rPr>
          <w:bCs/>
          <w:lang w:val="en-US"/>
        </w:rPr>
      </w:pPr>
      <w:r w:rsidRPr="003944D5">
        <w:rPr>
          <w:bCs/>
          <w:noProof/>
          <w:lang w:val="en-US"/>
        </w:rPr>
        <w:drawing>
          <wp:inline distT="0" distB="0" distL="0" distR="0" wp14:anchorId="5A6FB62B" wp14:editId="1E01D141">
            <wp:extent cx="7985324" cy="1993107"/>
            <wp:effectExtent l="0" t="0" r="3175" b="1270"/>
            <wp:docPr id="1519070656" name="Picture 1" descr="A table with number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070656" name="Picture 1" descr="A table with numbers and text&#10;&#10;Description automatically generated with medium confidence"/>
                    <pic:cNvPicPr/>
                  </pic:nvPicPr>
                  <pic:blipFill>
                    <a:blip r:embed="rId18"/>
                    <a:stretch>
                      <a:fillRect/>
                    </a:stretch>
                  </pic:blipFill>
                  <pic:spPr>
                    <a:xfrm>
                      <a:off x="0" y="0"/>
                      <a:ext cx="8013861" cy="2000230"/>
                    </a:xfrm>
                    <a:prstGeom prst="rect">
                      <a:avLst/>
                    </a:prstGeom>
                  </pic:spPr>
                </pic:pic>
              </a:graphicData>
            </a:graphic>
          </wp:inline>
        </w:drawing>
      </w:r>
    </w:p>
    <w:p w14:paraId="7019BAA6" w14:textId="77777777" w:rsidR="00F24A01" w:rsidRDefault="00F24A01" w:rsidP="009807AE">
      <w:pPr>
        <w:rPr>
          <w:bCs/>
          <w:lang w:val="en-US"/>
        </w:rPr>
      </w:pPr>
    </w:p>
    <w:p w14:paraId="5E5A45F9" w14:textId="77777777" w:rsidR="00F24A01" w:rsidRDefault="00F24A01" w:rsidP="009807AE">
      <w:pPr>
        <w:rPr>
          <w:bCs/>
          <w:lang w:val="en-US"/>
        </w:rPr>
      </w:pPr>
    </w:p>
    <w:p w14:paraId="26FF1A83" w14:textId="4CC0C5C5" w:rsidR="00F24A01" w:rsidRDefault="005D649F" w:rsidP="009807AE">
      <w:pPr>
        <w:rPr>
          <w:bCs/>
          <w:lang w:val="en-US"/>
        </w:rPr>
      </w:pPr>
      <w:r w:rsidRPr="005D649F">
        <w:rPr>
          <w:bCs/>
          <w:noProof/>
          <w:lang w:val="en-US"/>
        </w:rPr>
        <w:drawing>
          <wp:inline distT="0" distB="0" distL="0" distR="0" wp14:anchorId="1A6FEC96" wp14:editId="21C7E2A7">
            <wp:extent cx="7872412" cy="2023872"/>
            <wp:effectExtent l="0" t="0" r="1905" b="0"/>
            <wp:docPr id="1552388487"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388487" name="Picture 1" descr="A table with text and numbers&#10;&#10;Description automatically generated"/>
                    <pic:cNvPicPr/>
                  </pic:nvPicPr>
                  <pic:blipFill>
                    <a:blip r:embed="rId19"/>
                    <a:stretch>
                      <a:fillRect/>
                    </a:stretch>
                  </pic:blipFill>
                  <pic:spPr>
                    <a:xfrm>
                      <a:off x="0" y="0"/>
                      <a:ext cx="7912071" cy="2034068"/>
                    </a:xfrm>
                    <a:prstGeom prst="rect">
                      <a:avLst/>
                    </a:prstGeom>
                  </pic:spPr>
                </pic:pic>
              </a:graphicData>
            </a:graphic>
          </wp:inline>
        </w:drawing>
      </w:r>
    </w:p>
    <w:p w14:paraId="7194CE05" w14:textId="77777777" w:rsidR="00F24A01" w:rsidRDefault="00F24A01" w:rsidP="009807AE">
      <w:pPr>
        <w:rPr>
          <w:bCs/>
          <w:lang w:val="en-US"/>
        </w:rPr>
      </w:pPr>
    </w:p>
    <w:p w14:paraId="76BF3A37" w14:textId="77777777" w:rsidR="00F24A01" w:rsidRPr="00523C74" w:rsidRDefault="00F24A01" w:rsidP="00CF0EB1"/>
    <w:p w14:paraId="4A601C87" w14:textId="77777777" w:rsidR="00F24A01" w:rsidRPr="00523C74" w:rsidRDefault="00F24A01" w:rsidP="00CF0EB1"/>
    <w:p w14:paraId="1B3367F6" w14:textId="77777777" w:rsidR="00F24A01" w:rsidRPr="00523C74" w:rsidRDefault="00F24A01" w:rsidP="00CF0EB1"/>
    <w:p w14:paraId="7F657A18" w14:textId="77777777" w:rsidR="00F24A01" w:rsidRPr="00523C74" w:rsidRDefault="00F24A01" w:rsidP="00CF0EB1"/>
    <w:p w14:paraId="5D5E1EBA" w14:textId="77777777" w:rsidR="00F24A01" w:rsidRDefault="00F24A01" w:rsidP="00CF0EB1"/>
    <w:p w14:paraId="0F9603A2" w14:textId="6D7AF44A" w:rsidR="00F24A01" w:rsidRPr="00F24A01" w:rsidRDefault="00F24A01" w:rsidP="0095507C">
      <w:pPr>
        <w:pStyle w:val="Heading2"/>
      </w:pPr>
      <w:r>
        <w:lastRenderedPageBreak/>
        <w:t>APPENDIX A.</w:t>
      </w:r>
      <w:r w:rsidR="00CF0EB1">
        <w:t>3</w:t>
      </w:r>
      <w:r>
        <w:t xml:space="preserve">: Example of </w:t>
      </w:r>
      <w:r w:rsidRPr="00F24A01">
        <w:t>Statistics shared by RAN4 secretary after post-processing</w:t>
      </w:r>
      <w:r>
        <w:t xml:space="preserve"> submitted results from volunteer </w:t>
      </w:r>
      <w:proofErr w:type="gramStart"/>
      <w:r>
        <w:t>labs</w:t>
      </w:r>
      <w:proofErr w:type="gramEnd"/>
    </w:p>
    <w:p w14:paraId="3A432AB5" w14:textId="67B53AE8" w:rsidR="00F24A01" w:rsidRDefault="00F24A01" w:rsidP="00F24A01">
      <w:pPr>
        <w:rPr>
          <w:bCs/>
          <w:lang w:val="en-US"/>
        </w:rPr>
      </w:pPr>
      <w:r>
        <w:rPr>
          <w:bCs/>
          <w:lang w:val="en-US"/>
        </w:rPr>
        <w:t>The below is a depiction of the statistics</w:t>
      </w:r>
      <w:r w:rsidR="00F23EEA">
        <w:rPr>
          <w:bCs/>
          <w:lang w:val="en-US"/>
        </w:rPr>
        <w:t xml:space="preserve"> across volunteer labs, that</w:t>
      </w:r>
      <w:r>
        <w:rPr>
          <w:bCs/>
          <w:lang w:val="en-US"/>
        </w:rPr>
        <w:t xml:space="preserve"> the neutral party/RAN4 secretary can post-process and gather for sharing with 3GPP RAN4.  </w:t>
      </w:r>
    </w:p>
    <w:p w14:paraId="3161CA2E" w14:textId="6EB0401B" w:rsidR="00F24A01" w:rsidRDefault="00F24A01" w:rsidP="00F24A01">
      <w:pPr>
        <w:jc w:val="center"/>
        <w:rPr>
          <w:bCs/>
          <w:lang w:val="en-US"/>
        </w:rPr>
      </w:pPr>
      <w:r w:rsidRPr="00F24A01">
        <w:rPr>
          <w:bCs/>
          <w:noProof/>
          <w:lang w:val="en-US"/>
        </w:rPr>
        <w:lastRenderedPageBreak/>
        <w:drawing>
          <wp:inline distT="0" distB="0" distL="0" distR="0" wp14:anchorId="1CB87708" wp14:editId="3C859A05">
            <wp:extent cx="2828054" cy="6231223"/>
            <wp:effectExtent l="0" t="0" r="4445" b="5080"/>
            <wp:docPr id="1165973318" name="Picture 1"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73318" name="Picture 1" descr="A screenshot of a table&#10;&#10;Description automatically generated"/>
                    <pic:cNvPicPr/>
                  </pic:nvPicPr>
                  <pic:blipFill>
                    <a:blip r:embed="rId20"/>
                    <a:stretch>
                      <a:fillRect/>
                    </a:stretch>
                  </pic:blipFill>
                  <pic:spPr>
                    <a:xfrm>
                      <a:off x="0" y="0"/>
                      <a:ext cx="2872043" cy="6328147"/>
                    </a:xfrm>
                    <a:prstGeom prst="rect">
                      <a:avLst/>
                    </a:prstGeom>
                  </pic:spPr>
                </pic:pic>
              </a:graphicData>
            </a:graphic>
          </wp:inline>
        </w:drawing>
      </w:r>
    </w:p>
    <w:sectPr w:rsidR="00F24A01" w:rsidSect="00CF0EB1">
      <w:footnotePr>
        <w:numRestart w:val="eachSect"/>
      </w:footnotePr>
      <w:pgSz w:w="16819" w:h="11894" w:orient="landscape" w:code="9"/>
      <w:pgMar w:top="1138" w:right="1786" w:bottom="1138" w:left="1411"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DD16" w14:textId="77777777" w:rsidR="008F6867" w:rsidRDefault="008F6867">
      <w:r>
        <w:separator/>
      </w:r>
    </w:p>
  </w:endnote>
  <w:endnote w:type="continuationSeparator" w:id="0">
    <w:p w14:paraId="4317DA89" w14:textId="77777777" w:rsidR="008F6867" w:rsidRDefault="008F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9B96" w14:textId="77777777" w:rsidR="008F6867" w:rsidRDefault="008F6867">
      <w:r>
        <w:separator/>
      </w:r>
    </w:p>
  </w:footnote>
  <w:footnote w:type="continuationSeparator" w:id="0">
    <w:p w14:paraId="2897D2F2" w14:textId="77777777" w:rsidR="008F6867" w:rsidRDefault="008F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E134F8"/>
    <w:multiLevelType w:val="multilevel"/>
    <w:tmpl w:val="91F873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354829"/>
    <w:multiLevelType w:val="multilevel"/>
    <w:tmpl w:val="91F873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8"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6"/>
  </w:num>
  <w:num w:numId="5" w16cid:durableId="1687095700">
    <w:abstractNumId w:val="3"/>
  </w:num>
  <w:num w:numId="6" w16cid:durableId="1301154769">
    <w:abstractNumId w:val="3"/>
  </w:num>
  <w:num w:numId="7" w16cid:durableId="1999185635">
    <w:abstractNumId w:val="18"/>
  </w:num>
  <w:num w:numId="8" w16cid:durableId="623578596">
    <w:abstractNumId w:val="9"/>
  </w:num>
  <w:num w:numId="9" w16cid:durableId="696782955">
    <w:abstractNumId w:val="4"/>
  </w:num>
  <w:num w:numId="10" w16cid:durableId="459542744">
    <w:abstractNumId w:val="13"/>
  </w:num>
  <w:num w:numId="11" w16cid:durableId="1705518965">
    <w:abstractNumId w:val="33"/>
  </w:num>
  <w:num w:numId="12" w16cid:durableId="1315531026">
    <w:abstractNumId w:val="37"/>
  </w:num>
  <w:num w:numId="13" w16cid:durableId="983582251">
    <w:abstractNumId w:val="27"/>
  </w:num>
  <w:num w:numId="14" w16cid:durableId="1714160090">
    <w:abstractNumId w:val="31"/>
  </w:num>
  <w:num w:numId="15" w16cid:durableId="1241910837">
    <w:abstractNumId w:val="8"/>
  </w:num>
  <w:num w:numId="16" w16cid:durableId="1504592116">
    <w:abstractNumId w:val="32"/>
  </w:num>
  <w:num w:numId="17" w16cid:durableId="240455896">
    <w:abstractNumId w:val="6"/>
  </w:num>
  <w:num w:numId="18" w16cid:durableId="1572933536">
    <w:abstractNumId w:val="5"/>
  </w:num>
  <w:num w:numId="19" w16cid:durableId="758454077">
    <w:abstractNumId w:val="24"/>
  </w:num>
  <w:num w:numId="20" w16cid:durableId="1038628775">
    <w:abstractNumId w:val="14"/>
  </w:num>
  <w:num w:numId="21" w16cid:durableId="1182359752">
    <w:abstractNumId w:val="28"/>
  </w:num>
  <w:num w:numId="22" w16cid:durableId="778066963">
    <w:abstractNumId w:val="19"/>
  </w:num>
  <w:num w:numId="23" w16cid:durableId="320082165">
    <w:abstractNumId w:val="29"/>
  </w:num>
  <w:num w:numId="24" w16cid:durableId="1267889162">
    <w:abstractNumId w:val="22"/>
  </w:num>
  <w:num w:numId="25" w16cid:durableId="1645233524">
    <w:abstractNumId w:val="35"/>
  </w:num>
  <w:num w:numId="26" w16cid:durableId="998849046">
    <w:abstractNumId w:val="20"/>
  </w:num>
  <w:num w:numId="27" w16cid:durableId="1796830739">
    <w:abstractNumId w:val="11"/>
  </w:num>
  <w:num w:numId="28" w16cid:durableId="289285694">
    <w:abstractNumId w:val="16"/>
  </w:num>
  <w:num w:numId="29" w16cid:durableId="1284922311">
    <w:abstractNumId w:val="40"/>
  </w:num>
  <w:num w:numId="30" w16cid:durableId="446851216">
    <w:abstractNumId w:val="21"/>
  </w:num>
  <w:num w:numId="31" w16cid:durableId="943004222">
    <w:abstractNumId w:val="7"/>
  </w:num>
  <w:num w:numId="32" w16cid:durableId="1976904750">
    <w:abstractNumId w:val="39"/>
  </w:num>
  <w:num w:numId="33" w16cid:durableId="749161893">
    <w:abstractNumId w:val="15"/>
  </w:num>
  <w:num w:numId="34" w16cid:durableId="115025128">
    <w:abstractNumId w:val="2"/>
  </w:num>
  <w:num w:numId="35" w16cid:durableId="155190979">
    <w:abstractNumId w:val="34"/>
  </w:num>
  <w:num w:numId="36" w16cid:durableId="342244568">
    <w:abstractNumId w:val="38"/>
  </w:num>
  <w:num w:numId="37" w16cid:durableId="1674063576">
    <w:abstractNumId w:val="12"/>
  </w:num>
  <w:num w:numId="38" w16cid:durableId="2051763066">
    <w:abstractNumId w:val="30"/>
  </w:num>
  <w:num w:numId="39" w16cid:durableId="896084462">
    <w:abstractNumId w:val="10"/>
  </w:num>
  <w:num w:numId="40" w16cid:durableId="1294140098">
    <w:abstractNumId w:val="17"/>
  </w:num>
  <w:num w:numId="41" w16cid:durableId="1805191241">
    <w:abstractNumId w:val="26"/>
  </w:num>
  <w:num w:numId="42" w16cid:durableId="156115498">
    <w:abstractNumId w:val="41"/>
  </w:num>
  <w:num w:numId="43" w16cid:durableId="1961103769">
    <w:abstractNumId w:val="23"/>
  </w:num>
  <w:num w:numId="44" w16cid:durableId="5853815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51A"/>
    <w:rsid w:val="0001187A"/>
    <w:rsid w:val="00012B07"/>
    <w:rsid w:val="00014EB2"/>
    <w:rsid w:val="00017290"/>
    <w:rsid w:val="00022BBA"/>
    <w:rsid w:val="00022E3E"/>
    <w:rsid w:val="0003014A"/>
    <w:rsid w:val="00030A2A"/>
    <w:rsid w:val="00032CAD"/>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71CD"/>
    <w:rsid w:val="00061661"/>
    <w:rsid w:val="00061BD4"/>
    <w:rsid w:val="00062023"/>
    <w:rsid w:val="00064DB2"/>
    <w:rsid w:val="000655A6"/>
    <w:rsid w:val="00066210"/>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1D3F"/>
    <w:rsid w:val="00163A9B"/>
    <w:rsid w:val="00164651"/>
    <w:rsid w:val="00165910"/>
    <w:rsid w:val="001662BB"/>
    <w:rsid w:val="00172D1A"/>
    <w:rsid w:val="00173B76"/>
    <w:rsid w:val="00173E53"/>
    <w:rsid w:val="00176C55"/>
    <w:rsid w:val="00177347"/>
    <w:rsid w:val="00177BF7"/>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4876"/>
    <w:rsid w:val="001D7DBE"/>
    <w:rsid w:val="001E3D81"/>
    <w:rsid w:val="001E41BA"/>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4FFD"/>
    <w:rsid w:val="00225D5C"/>
    <w:rsid w:val="002272F6"/>
    <w:rsid w:val="002347A2"/>
    <w:rsid w:val="00236083"/>
    <w:rsid w:val="00237FB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20C9"/>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944D5"/>
    <w:rsid w:val="003A0483"/>
    <w:rsid w:val="003B076D"/>
    <w:rsid w:val="003B0BCB"/>
    <w:rsid w:val="003B3719"/>
    <w:rsid w:val="003B4A2F"/>
    <w:rsid w:val="003B4EC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66FF"/>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0127"/>
    <w:rsid w:val="004C1601"/>
    <w:rsid w:val="004C2495"/>
    <w:rsid w:val="004C3099"/>
    <w:rsid w:val="004C790A"/>
    <w:rsid w:val="004C7B37"/>
    <w:rsid w:val="004C7DE7"/>
    <w:rsid w:val="004D3578"/>
    <w:rsid w:val="004D4338"/>
    <w:rsid w:val="004E16A8"/>
    <w:rsid w:val="004E17C7"/>
    <w:rsid w:val="004E213A"/>
    <w:rsid w:val="004E2D77"/>
    <w:rsid w:val="004E5153"/>
    <w:rsid w:val="004E57C0"/>
    <w:rsid w:val="004E7618"/>
    <w:rsid w:val="004E7FD6"/>
    <w:rsid w:val="004F0988"/>
    <w:rsid w:val="004F29F1"/>
    <w:rsid w:val="004F3340"/>
    <w:rsid w:val="004F3E3D"/>
    <w:rsid w:val="004F47BB"/>
    <w:rsid w:val="005017D8"/>
    <w:rsid w:val="005025E4"/>
    <w:rsid w:val="00507DA2"/>
    <w:rsid w:val="00510DB5"/>
    <w:rsid w:val="00511227"/>
    <w:rsid w:val="00523C74"/>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49F"/>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64"/>
    <w:rsid w:val="006212AD"/>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8B7"/>
    <w:rsid w:val="006C6F8A"/>
    <w:rsid w:val="006C6F9C"/>
    <w:rsid w:val="006C7B00"/>
    <w:rsid w:val="006D0467"/>
    <w:rsid w:val="006D185F"/>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0038"/>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A1232"/>
    <w:rsid w:val="007A1902"/>
    <w:rsid w:val="007A348D"/>
    <w:rsid w:val="007A491F"/>
    <w:rsid w:val="007A4BA7"/>
    <w:rsid w:val="007B07FD"/>
    <w:rsid w:val="007B527B"/>
    <w:rsid w:val="007B55EF"/>
    <w:rsid w:val="007B600E"/>
    <w:rsid w:val="007C15B3"/>
    <w:rsid w:val="007C397B"/>
    <w:rsid w:val="007C5B26"/>
    <w:rsid w:val="007C7952"/>
    <w:rsid w:val="007D0927"/>
    <w:rsid w:val="007D0F1C"/>
    <w:rsid w:val="007D104B"/>
    <w:rsid w:val="007D3082"/>
    <w:rsid w:val="007D330C"/>
    <w:rsid w:val="007D3A27"/>
    <w:rsid w:val="007E581F"/>
    <w:rsid w:val="007E7746"/>
    <w:rsid w:val="007F0F4A"/>
    <w:rsid w:val="007F1AA8"/>
    <w:rsid w:val="007F3A2A"/>
    <w:rsid w:val="007F565C"/>
    <w:rsid w:val="007F60CC"/>
    <w:rsid w:val="007F6404"/>
    <w:rsid w:val="007F646D"/>
    <w:rsid w:val="008000BC"/>
    <w:rsid w:val="0080095D"/>
    <w:rsid w:val="008028A4"/>
    <w:rsid w:val="0080488F"/>
    <w:rsid w:val="008059CD"/>
    <w:rsid w:val="00805D2E"/>
    <w:rsid w:val="008108A5"/>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671"/>
    <w:rsid w:val="00865AE4"/>
    <w:rsid w:val="00866762"/>
    <w:rsid w:val="0086732F"/>
    <w:rsid w:val="00870180"/>
    <w:rsid w:val="0087022D"/>
    <w:rsid w:val="00870662"/>
    <w:rsid w:val="00871F46"/>
    <w:rsid w:val="00872FCD"/>
    <w:rsid w:val="00874FD7"/>
    <w:rsid w:val="008768CA"/>
    <w:rsid w:val="008768F8"/>
    <w:rsid w:val="00883816"/>
    <w:rsid w:val="008875C1"/>
    <w:rsid w:val="00887ADE"/>
    <w:rsid w:val="00887D52"/>
    <w:rsid w:val="0089347A"/>
    <w:rsid w:val="00895A0F"/>
    <w:rsid w:val="00896A38"/>
    <w:rsid w:val="008974F7"/>
    <w:rsid w:val="00897C9C"/>
    <w:rsid w:val="008A093A"/>
    <w:rsid w:val="008A1D77"/>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6867"/>
    <w:rsid w:val="008F779E"/>
    <w:rsid w:val="0090271F"/>
    <w:rsid w:val="00902E23"/>
    <w:rsid w:val="00903EF6"/>
    <w:rsid w:val="009049BC"/>
    <w:rsid w:val="00907B2E"/>
    <w:rsid w:val="00910AAE"/>
    <w:rsid w:val="009113D8"/>
    <w:rsid w:val="009114D7"/>
    <w:rsid w:val="0091348E"/>
    <w:rsid w:val="00914355"/>
    <w:rsid w:val="009158EB"/>
    <w:rsid w:val="00917CCB"/>
    <w:rsid w:val="00920AF7"/>
    <w:rsid w:val="00920E09"/>
    <w:rsid w:val="00922D89"/>
    <w:rsid w:val="009266A0"/>
    <w:rsid w:val="00927E15"/>
    <w:rsid w:val="009312FD"/>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507C"/>
    <w:rsid w:val="0095603D"/>
    <w:rsid w:val="009572B5"/>
    <w:rsid w:val="00957DE8"/>
    <w:rsid w:val="00957F31"/>
    <w:rsid w:val="009632C0"/>
    <w:rsid w:val="009633B2"/>
    <w:rsid w:val="0096388D"/>
    <w:rsid w:val="009714C8"/>
    <w:rsid w:val="009754AC"/>
    <w:rsid w:val="009761EF"/>
    <w:rsid w:val="009807AE"/>
    <w:rsid w:val="00981A23"/>
    <w:rsid w:val="009834A0"/>
    <w:rsid w:val="00985504"/>
    <w:rsid w:val="009860B5"/>
    <w:rsid w:val="00991172"/>
    <w:rsid w:val="009911D5"/>
    <w:rsid w:val="009923B4"/>
    <w:rsid w:val="00992752"/>
    <w:rsid w:val="00992878"/>
    <w:rsid w:val="0099327F"/>
    <w:rsid w:val="00993BA7"/>
    <w:rsid w:val="00994F73"/>
    <w:rsid w:val="0099524A"/>
    <w:rsid w:val="009A3916"/>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44AF"/>
    <w:rsid w:val="009F54BB"/>
    <w:rsid w:val="009F5E43"/>
    <w:rsid w:val="00A00D3C"/>
    <w:rsid w:val="00A0257B"/>
    <w:rsid w:val="00A02D62"/>
    <w:rsid w:val="00A03836"/>
    <w:rsid w:val="00A03984"/>
    <w:rsid w:val="00A1017E"/>
    <w:rsid w:val="00A10F02"/>
    <w:rsid w:val="00A1317A"/>
    <w:rsid w:val="00A14E24"/>
    <w:rsid w:val="00A1518D"/>
    <w:rsid w:val="00A15BD4"/>
    <w:rsid w:val="00A164B4"/>
    <w:rsid w:val="00A200FA"/>
    <w:rsid w:val="00A21532"/>
    <w:rsid w:val="00A2341D"/>
    <w:rsid w:val="00A2361D"/>
    <w:rsid w:val="00A26956"/>
    <w:rsid w:val="00A309A6"/>
    <w:rsid w:val="00A335BC"/>
    <w:rsid w:val="00A377FA"/>
    <w:rsid w:val="00A37CB9"/>
    <w:rsid w:val="00A40382"/>
    <w:rsid w:val="00A4347A"/>
    <w:rsid w:val="00A44649"/>
    <w:rsid w:val="00A5176B"/>
    <w:rsid w:val="00A53724"/>
    <w:rsid w:val="00A556C1"/>
    <w:rsid w:val="00A55AC0"/>
    <w:rsid w:val="00A57508"/>
    <w:rsid w:val="00A60200"/>
    <w:rsid w:val="00A63674"/>
    <w:rsid w:val="00A65A1F"/>
    <w:rsid w:val="00A65D22"/>
    <w:rsid w:val="00A6670A"/>
    <w:rsid w:val="00A70B96"/>
    <w:rsid w:val="00A73129"/>
    <w:rsid w:val="00A76A89"/>
    <w:rsid w:val="00A815F8"/>
    <w:rsid w:val="00A82346"/>
    <w:rsid w:val="00A824E6"/>
    <w:rsid w:val="00A84761"/>
    <w:rsid w:val="00A90640"/>
    <w:rsid w:val="00A90AB9"/>
    <w:rsid w:val="00A91526"/>
    <w:rsid w:val="00A91B55"/>
    <w:rsid w:val="00A92BA1"/>
    <w:rsid w:val="00A94F32"/>
    <w:rsid w:val="00AA14FB"/>
    <w:rsid w:val="00AA1E5C"/>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36CB9"/>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5FB4"/>
    <w:rsid w:val="00C06F44"/>
    <w:rsid w:val="00C07DD1"/>
    <w:rsid w:val="00C10CAD"/>
    <w:rsid w:val="00C1229E"/>
    <w:rsid w:val="00C1496A"/>
    <w:rsid w:val="00C1576E"/>
    <w:rsid w:val="00C15F1C"/>
    <w:rsid w:val="00C20334"/>
    <w:rsid w:val="00C24B6B"/>
    <w:rsid w:val="00C260A1"/>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0EB1"/>
    <w:rsid w:val="00CF1CAF"/>
    <w:rsid w:val="00CF20E3"/>
    <w:rsid w:val="00CF2F3C"/>
    <w:rsid w:val="00CF497E"/>
    <w:rsid w:val="00D04091"/>
    <w:rsid w:val="00D05790"/>
    <w:rsid w:val="00D10D66"/>
    <w:rsid w:val="00D128E4"/>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3D1B"/>
    <w:rsid w:val="00D84260"/>
    <w:rsid w:val="00D8588A"/>
    <w:rsid w:val="00D87E00"/>
    <w:rsid w:val="00D90478"/>
    <w:rsid w:val="00D907F9"/>
    <w:rsid w:val="00D9134D"/>
    <w:rsid w:val="00D91CDB"/>
    <w:rsid w:val="00D92954"/>
    <w:rsid w:val="00D93120"/>
    <w:rsid w:val="00D94144"/>
    <w:rsid w:val="00D947CD"/>
    <w:rsid w:val="00D959B4"/>
    <w:rsid w:val="00DA20E3"/>
    <w:rsid w:val="00DA7A03"/>
    <w:rsid w:val="00DB12EC"/>
    <w:rsid w:val="00DB1818"/>
    <w:rsid w:val="00DB5E39"/>
    <w:rsid w:val="00DC1466"/>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3EEA"/>
    <w:rsid w:val="00F24A01"/>
    <w:rsid w:val="00F273D3"/>
    <w:rsid w:val="00F27ABC"/>
    <w:rsid w:val="00F27CC9"/>
    <w:rsid w:val="00F314DF"/>
    <w:rsid w:val="00F325C8"/>
    <w:rsid w:val="00F327C1"/>
    <w:rsid w:val="00F32DA2"/>
    <w:rsid w:val="00F3698D"/>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C7671"/>
    <w:rsid w:val="00FD19A5"/>
    <w:rsid w:val="00FD4813"/>
    <w:rsid w:val="00FD53F3"/>
    <w:rsid w:val="00FD5733"/>
    <w:rsid w:val="00FD6FA7"/>
    <w:rsid w:val="00FE2287"/>
    <w:rsid w:val="00FE2D04"/>
    <w:rsid w:val="00FE4CDB"/>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7397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10</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9</cp:revision>
  <cp:lastPrinted>2019-02-25T14:05:00Z</cp:lastPrinted>
  <dcterms:created xsi:type="dcterms:W3CDTF">2023-08-10T21:32:00Z</dcterms:created>
  <dcterms:modified xsi:type="dcterms:W3CDTF">2023-08-11T19:09:00Z</dcterms:modified>
  <cp:category/>
</cp:coreProperties>
</file>